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before="100" w:beforeAutospacing="1" w:after="100" w:afterAutospacing="1" w:line="240" w:lineRule="auto"/>
        <w:rPr>
          <w:rFonts w:ascii="Times New Roman" w:hAnsi="Times New Roman"/>
          <w:b/>
          <w:bCs/>
          <w:color w:val="ff0000"/>
          <w:sz w:val="36"/>
          <w:szCs w:val="36"/>
          <w:lang w:eastAsia="ru-RU"/>
        </w:rPr>
        <w:outlineLvl w:val="1"/>
      </w:pPr>
      <w:r/>
      <w:bookmarkStart w:id="0" w:name="_Hlk149574500"/>
      <w:r>
        <w:rPr>
          <w:rFonts w:ascii="Times New Roman" w:hAnsi="Times New Roman"/>
          <w:b/>
          <w:bCs/>
          <w:color w:val="ff0000"/>
          <w:sz w:val="36"/>
          <w:szCs w:val="36"/>
          <w:lang w:eastAsia="ru-RU"/>
        </w:rPr>
        <w:fldChar w:fldCharType="begin"/>
      </w:r>
      <w:r>
        <w:rPr>
          <w:rFonts w:ascii="Times New Roman" w:hAnsi="Times New Roman"/>
          <w:b/>
          <w:bCs/>
          <w:color w:val="ff0000"/>
          <w:sz w:val="36"/>
          <w:szCs w:val="36"/>
          <w:lang w:eastAsia="ru-RU"/>
        </w:rPr>
        <w:instrText xml:space="preserve"> HYPERLINK "http://dou87.bel31.ru/index.php/rabota-s-roditelyami/interesnye-i-poleznye-aktivnye-ssylki-dlya-roditelej" </w:instrText>
      </w:r>
      <w:r>
        <w:rPr>
          <w:rFonts w:ascii="Times New Roman" w:hAnsi="Times New Roman"/>
          <w:b/>
          <w:bCs/>
          <w:color w:val="ff0000"/>
          <w:sz w:val="36"/>
          <w:szCs w:val="36"/>
          <w:lang w:eastAsia="ru-RU"/>
        </w:rPr>
        <w:fldChar w:fldCharType="separate"/>
      </w:r>
      <w:r>
        <w:rPr>
          <w:rFonts w:ascii="Times New Roman" w:hAnsi="Times New Roman"/>
          <w:b/>
          <w:bCs/>
          <w:color w:val="ff0000"/>
          <w:sz w:val="36"/>
          <w:szCs w:val="36"/>
          <w:u w:val="single"/>
          <w:lang w:eastAsia="ru-RU"/>
        </w:rPr>
        <w:t xml:space="preserve">Интересные и полезные активные ссылки для родителей</w:t>
      </w:r>
      <w:r>
        <w:rPr>
          <w:rFonts w:ascii="Times New Roman" w:hAnsi="Times New Roman"/>
          <w:b/>
          <w:bCs/>
          <w:color w:val="ff0000"/>
          <w:sz w:val="36"/>
          <w:szCs w:val="36"/>
          <w:lang w:eastAsia="ru-RU"/>
        </w:rPr>
        <w:fldChar w:fldCharType="end"/>
      </w:r>
      <w:bookmarkEnd w:id="0"/>
      <w:r>
        <w:rPr>
          <w:rFonts w:ascii="Times New Roman" w:hAnsi="Times New Roman"/>
          <w:b/>
          <w:bCs/>
          <w:color w:val="ff0000"/>
          <w:sz w:val="36"/>
          <w:szCs w:val="36"/>
          <w:lang w:eastAsia="ru-RU"/>
        </w:rPr>
      </w:r>
    </w:p>
    <w:p>
      <w:pPr>
        <w:jc w:val="center"/>
        <w:spacing w:before="100" w:beforeAutospacing="1" w:after="100" w:afterAutospacing="1" w:line="240" w:lineRule="auto"/>
        <w:rPr>
          <w:rFonts w:ascii="Times New Roman" w:hAnsi="Times New Roman"/>
          <w:b/>
          <w:bCs/>
          <w:sz w:val="36"/>
          <w:szCs w:val="36"/>
          <w:lang w:eastAsia="ru-RU"/>
        </w:rPr>
        <w:outlineLvl w:val="1"/>
      </w:pPr>
      <w:r>
        <w:rPr>
          <w:rFonts w:ascii="Times New Roman" w:hAnsi="Times New Roman"/>
          <w:b/>
          <w:bCs/>
          <w:sz w:val="36"/>
          <w:szCs w:val="36"/>
          <w:lang w:eastAsia="ru-RU"/>
        </w:rPr>
        <w:t xml:space="preserve">Образовательные сайты</w:t>
      </w:r>
      <w:r>
        <w:rPr>
          <w:rFonts w:ascii="Times New Roman" w:hAnsi="Times New Roman"/>
          <w:b/>
          <w:bCs/>
          <w:sz w:val="36"/>
          <w:szCs w:val="36"/>
          <w:lang w:eastAsia="ru-RU"/>
        </w:rPr>
      </w:r>
    </w:p>
    <w:p>
      <w:pPr>
        <w:spacing w:before="100" w:beforeAutospacing="1" w:after="100" w:afterAutospacing="1" w:line="240" w:lineRule="auto"/>
        <w:rPr>
          <w:rFonts w:ascii="Times New Roman" w:hAnsi="Times New Roman"/>
          <w:sz w:val="24"/>
          <w:szCs w:val="24"/>
          <w:lang w:eastAsia="ru-RU"/>
        </w:rPr>
      </w:pPr>
      <w:r/>
      <w:hyperlink r:id="rId9" w:tooltip="https://solnet.ee/" w:history="1">
        <w:r>
          <w:rPr>
            <w:rFonts w:ascii="Times New Roman" w:hAnsi="Times New Roman"/>
            <w:color w:val="0000ff"/>
            <w:sz w:val="24"/>
            <w:szCs w:val="24"/>
            <w:u w:val="single"/>
            <w:lang w:eastAsia="ru-RU"/>
          </w:rPr>
          <w:t xml:space="preserve">Детский портал «СОЛНЫШКО»</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hyperlink r:id="rId10" w:tooltip="https://pochemu4ka.ru/" w:history="1">
        <w:r>
          <w:rPr>
            <w:rFonts w:ascii="Times New Roman" w:hAnsi="Times New Roman"/>
            <w:color w:val="0000ff"/>
            <w:sz w:val="24"/>
            <w:szCs w:val="24"/>
            <w:u w:val="single"/>
            <w:lang w:eastAsia="ru-RU"/>
          </w:rPr>
          <w:t xml:space="preserve">Детский портал «ПОЧЕМУЧКА»</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hyperlink r:id="rId11" w:tooltip="https://dohcolonoc.ru/" w:history="1">
        <w:r>
          <w:rPr>
            <w:rFonts w:ascii="Times New Roman" w:hAnsi="Times New Roman"/>
            <w:color w:val="0000ff"/>
            <w:sz w:val="24"/>
            <w:szCs w:val="24"/>
            <w:u w:val="single"/>
            <w:lang w:eastAsia="ru-RU"/>
          </w:rPr>
          <w:t xml:space="preserve">Сайт для воспитателей детских садов «Дошколенок.ру»</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hyperlink r:id="rId12" w:tooltip="http://deti.mosmetod.ru/" w:history="1">
        <w:r>
          <w:rPr>
            <w:rFonts w:ascii="Times New Roman" w:hAnsi="Times New Roman"/>
            <w:color w:val="0000ff"/>
            <w:sz w:val="24"/>
            <w:szCs w:val="24"/>
            <w:u w:val="single"/>
            <w:lang w:eastAsia="ru-RU"/>
          </w:rPr>
          <w:t xml:space="preserve">Интернет-ресурс «Игры и занятия для дошкольников»</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hyperlink r:id="rId13" w:tooltip="http://www.belmama.ru/" w:history="1">
        <w:r>
          <w:rPr>
            <w:rFonts w:ascii="Times New Roman" w:hAnsi="Times New Roman"/>
            <w:color w:val="0000ff"/>
            <w:sz w:val="24"/>
            <w:szCs w:val="24"/>
            <w:u w:val="single"/>
            <w:lang w:eastAsia="ru-RU"/>
          </w:rPr>
          <w:t xml:space="preserve">Электронный журнал «Белмама»</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hyperlink r:id="rId14" w:tooltip="https://www.youtube.com/channel/UCLHy_jLVTDlx1exXOyVttuA/about" w:history="1">
        <w:r>
          <w:rPr>
            <w:rFonts w:ascii="Times New Roman" w:hAnsi="Times New Roman"/>
            <w:color w:val="0000ff"/>
            <w:sz w:val="24"/>
            <w:szCs w:val="24"/>
            <w:u w:val="single"/>
            <w:lang w:eastAsia="ru-RU"/>
          </w:rPr>
          <w:t xml:space="preserve">Специалисты МБУ НМИЦ для педагогов-дошкольников</w:t>
        </w:r>
      </w:hyperlink>
      <w:r/>
      <w:r>
        <w:rPr>
          <w:rFonts w:ascii="Times New Roman" w:hAnsi="Times New Roman"/>
          <w:sz w:val="24"/>
          <w:szCs w:val="24"/>
          <w:lang w:eastAsia="ru-RU"/>
        </w:rPr>
      </w:r>
    </w:p>
    <w:p>
      <w:pPr>
        <w:spacing w:before="100" w:beforeAutospacing="1" w:after="100" w:afterAutospacing="1" w:line="240" w:lineRule="auto"/>
        <w:rPr>
          <w:rFonts w:ascii="Times New Roman" w:hAnsi="Times New Roman"/>
          <w:b/>
          <w:bCs/>
          <w:color w:val="ff0000"/>
          <w:sz w:val="36"/>
          <w:szCs w:val="36"/>
          <w:lang w:eastAsia="ru-RU"/>
        </w:rPr>
        <w:outlineLvl w:val="1"/>
      </w:pPr>
      <w:r>
        <w:rPr>
          <w:rFonts w:ascii="Times New Roman" w:hAnsi="Times New Roman"/>
          <w:b/>
          <w:bCs/>
          <w:color w:val="ff0000"/>
          <w:sz w:val="36"/>
          <w:szCs w:val="36"/>
          <w:lang w:eastAsia="ru-RU"/>
        </w:rPr>
        <w:t xml:space="preserve">Психологические особенности детей раннего возраста </w:t>
      </w:r>
      <w:r>
        <w:rPr>
          <w:rFonts w:ascii="Times New Roman" w:hAnsi="Times New Roman"/>
          <w:b/>
          <w:bCs/>
          <w:color w:val="ff0000"/>
          <w:sz w:val="36"/>
          <w:szCs w:val="36"/>
          <w:lang w:eastAsia="ru-RU"/>
        </w:rPr>
      </w:r>
    </w:p>
    <w:p>
      <w:pPr>
        <w:jc w:val="center"/>
        <w:spacing w:before="100" w:beforeAutospacing="1" w:after="100" w:afterAutospacing="1" w:line="240" w:lineRule="auto"/>
        <w:rPr>
          <w:rFonts w:ascii="Times New Roman" w:hAnsi="Times New Roman"/>
          <w:b/>
          <w:bCs/>
          <w:color w:val="ff0000"/>
          <w:sz w:val="36"/>
          <w:szCs w:val="36"/>
          <w:lang w:eastAsia="ru-RU"/>
        </w:rPr>
        <w:outlineLvl w:val="1"/>
      </w:pPr>
      <w:r>
        <w:rPr>
          <w:rFonts w:ascii="Times New Roman" w:hAnsi="Times New Roman"/>
          <w:b/>
          <w:bCs/>
          <w:color w:val="ff0000"/>
          <w:sz w:val="36"/>
          <w:szCs w:val="36"/>
          <w:lang w:eastAsia="ru-RU"/>
        </w:rPr>
        <w:t xml:space="preserve">Идем в детский сад!</w:t>
      </w:r>
      <w:r>
        <w:rPr>
          <w:rFonts w:ascii="Times New Roman" w:hAnsi="Times New Roman"/>
          <w:b/>
          <w:bCs/>
          <w:color w:val="ff0000"/>
          <w:sz w:val="36"/>
          <w:szCs w:val="36"/>
          <w:lang w:eastAsia="ru-RU"/>
        </w:rPr>
      </w:r>
    </w:p>
    <w:p>
      <w:pPr>
        <w:pStyle w:val="625"/>
        <w:jc w:val="both"/>
      </w:pPr>
      <w:r>
        <w:rPr>
          <w:rStyle w:val="626"/>
        </w:rPr>
        <w:t xml:space="preserve">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w:t>
      </w:r>
      <w:r>
        <w:br/>
      </w:r>
      <w:r>
        <w:rPr>
          <w:rStyle w:val="626"/>
        </w:rPr>
        <w:t xml:space="preserve">Понятно, что аргументов «против» может набраться достаточно – мол, и болеть часто будет, и слишком маленький, будет много плакать, да и воспитательница попадется «неизвестно какая».</w:t>
      </w:r>
      <w:r>
        <w:br/>
      </w:r>
      <w:r>
        <w:rPr>
          <w:rStyle w:val="626"/>
        </w:rPr>
        <w:t xml:space="preserve">И все же, ответ специалистов на вопрос – ходить или не ходить ребенку в садик – как правило, однозначный: обязательно!</w:t>
      </w:r>
      <w:r>
        <w:br/>
      </w:r>
      <w:r>
        <w:rPr>
          <w:rStyle w:val="626"/>
        </w:rPr>
        <w:t xml:space="preserve">Примерно к 2-3 года</w:t>
      </w:r>
      <w:r>
        <w:rPr>
          <w:rStyle w:val="626"/>
        </w:rPr>
        <w:t xml:space="preserve">м ребенок испытывает настоящий голод по общению со сверстниками, по детскому коллективу. Иногда в той же поликлинике можно достаточно легко определить «несадовского ребенка» по тому, как он откровенно (иногда до навязчивости) ищет контакта со сверстниками.</w:t>
      </w:r>
      <w:r>
        <w:br/>
      </w:r>
      <w:r>
        <w:rPr>
          <w:rStyle w:val="626"/>
        </w:rPr>
        <w:t xml:space="preserve">Детский сад – целая эпоха в жизни малыша, потому что это не столько воспит</w:t>
      </w:r>
      <w:r>
        <w:rPr>
          <w:rStyle w:val="626"/>
        </w:rPr>
        <w:t xml:space="preserve">ание ребенка в отсутствии родителей, а его социализация в коллективе, развитие навыков общения, совместного существования, а самое главное – важный шаг в формировании личности. Общение ребенка в детском саду – своего рода адаптация перед школьным периодом.</w:t>
      </w:r>
      <w:r>
        <w:br/>
      </w:r>
      <w:r>
        <w:rPr>
          <w:rStyle w:val="626"/>
        </w:rPr>
        <w:t xml:space="preserve">Итак, если вопрос о детском саде решен положительно, приготовьтесь проходить адаптацию вместе со своим малышом.</w:t>
      </w:r>
      <w:r>
        <w:br/>
      </w:r>
      <w:r>
        <w:rPr>
          <w:rStyle w:val="626"/>
        </w:rPr>
        <w:t xml:space="preserve">Многие особенно</w:t>
      </w:r>
      <w:r>
        <w:rPr>
          <w:rStyle w:val="626"/>
        </w:rPr>
        <w:t xml:space="preserve">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w:t>
      </w:r>
      <w:r>
        <w:rPr>
          <w:rStyle w:val="626"/>
        </w:rPr>
        <w:t xml:space="preserve">ия от привычного поведения, которые очень беспокоят родителей, в основном являются типичными для всех детей, находящихся в периоде адаптации. В этот период почти все мамы думают, что именно их ребенок «несадовский», а остальные малыши чувствуют себя лучше.</w:t>
      </w:r>
      <w:r/>
    </w:p>
    <w:p>
      <w:pPr>
        <w:pStyle w:val="625"/>
        <w:jc w:val="both"/>
      </w:pPr>
      <w:r>
        <w:rPr>
          <w:rStyle w:val="626"/>
        </w:rPr>
        <w:t xml:space="preserve">  Один из ведущих специалистов по воспитанию детей раннего возраста профессор Н. М. Акса</w:t>
      </w:r>
      <w:r>
        <w:rPr>
          <w:rStyle w:val="626"/>
        </w:rPr>
        <w:t xml:space="preserve">рина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w:t>
      </w:r>
      <w:r>
        <w:rPr>
          <w:rStyle w:val="626"/>
        </w:rPr>
        <w:t xml:space="preserve">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w:t>
      </w:r>
      <w:r>
        <w:rPr>
          <w:rStyle w:val="626"/>
        </w:rPr>
        <w:t xml:space="preserve">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незнакомых людей, требует маму.</w:t>
      </w:r>
      <w:r/>
    </w:p>
    <w:p>
      <w:pPr>
        <w:pStyle w:val="625"/>
        <w:jc w:val="both"/>
      </w:pPr>
      <w:r>
        <w:rPr>
          <w:rStyle w:val="626"/>
        </w:rP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w:t>
      </w:r>
      <w:r>
        <w:rPr>
          <w:rStyle w:val="626"/>
        </w:rPr>
        <w:t xml:space="preserve">ывают испуг. Ребенок настолько взбудоражен, что, возвратившись домой, 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w:t>
      </w:r>
      <w:r>
        <w:rPr>
          <w:rStyle w:val="626"/>
        </w:rPr>
        <w:t xml:space="preserve">: вследствие стресса страдает иммунная система, и он начинает болеть. Каждая мама, видя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w:t>
      </w:r>
      <w:r>
        <w:br/>
      </w:r>
      <w:r>
        <w:rPr>
          <w:rStyle w:val="627"/>
          <w:b/>
          <w:bCs/>
        </w:rPr>
        <w:t xml:space="preserve">Как сделать период адаптации наиболее мягким?</w:t>
      </w:r>
      <w:r>
        <w:br/>
      </w:r>
      <w:r>
        <w:rPr>
          <w:rStyle w:val="626"/>
        </w:rPr>
        <w:t xml:space="preserve">В пе</w:t>
      </w:r>
      <w:r>
        <w:rPr>
          <w:rStyle w:val="626"/>
        </w:rPr>
        <w:t xml:space="preserve">рвую очередь мы хотим обратить внимание на то, что взрослые могут помочь легче пережить это время, но никак не быстрее. Обычно адаптация проходит за 3-4 недели, но иногда на это может уйти и 3-4 месяца. Не торопите время! Дайте ей благополучно завершиться.</w:t>
      </w:r>
      <w:r>
        <w:br/>
      </w:r>
      <w:r>
        <w:rPr>
          <w:rStyle w:val="627"/>
          <w:b/>
          <w:bCs/>
        </w:rPr>
        <w:t xml:space="preserve">Итак, как стоит вести себя родителям?</w:t>
      </w:r>
      <w:r>
        <w:br/>
      </w:r>
      <w:r>
        <w:rPr>
          <w:rStyle w:val="626"/>
        </w:rPr>
        <w:t xml:space="preserve">Больше всего ребенок расстраивается при расставании. Главное правило таково: спокойна мама – спокоен малыш. Он «считывает» вашу уверенность и слегка успокаивается.</w:t>
      </w:r>
      <w:r/>
    </w:p>
    <w:p>
      <w:pPr>
        <w:pStyle w:val="625"/>
        <w:jc w:val="both"/>
      </w:pPr>
      <w:r>
        <w:rPr>
          <w:rStyle w:val="626"/>
        </w:rPr>
        <w:t xml:space="preserve">  </w:t>
      </w:r>
      <w:r>
        <w:rPr>
          <w:rStyle w:val="627"/>
          <w:b/>
          <w:bCs/>
        </w:rPr>
        <w:t xml:space="preserve">Разработайте вместе с ним несложную систему прощальных знаков.</w:t>
      </w:r>
      <w:r>
        <w:rPr>
          <w:rStyle w:val="626"/>
        </w:rPr>
        <w:t xml:space="preserve"> Не надо затягивать утреннее расставание с ребенком, если он плачет. Разденьте его, передайте воспитателю, скажите, когда придете, и уходите. Воспи</w:t>
      </w:r>
      <w:r>
        <w:rPr>
          <w:rStyle w:val="626"/>
        </w:rPr>
        <w:t xml:space="preserve">татель примет все меры, чтобы успокоить ребенка (ведь вы же заранее позаботились о том, что бы ваш малыш попал к неравнодушным людям). Если после того, как мама ушла, ребенок успокаивается, договоритесь с ним, что он теперь будет махать маме из определенно</w:t>
      </w:r>
      <w:r>
        <w:rPr>
          <w:rStyle w:val="626"/>
        </w:rPr>
        <w:t xml:space="preserve">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w:t>
      </w:r>
      <w:r>
        <w:rPr>
          <w:rStyle w:val="626"/>
        </w:rPr>
        <w:t xml:space="preserve">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w:t>
      </w:r>
      <w:r>
        <w:br/>
      </w:r>
      <w:r>
        <w:rPr>
          <w:rStyle w:val="627"/>
          <w:b/>
          <w:bCs/>
        </w:rPr>
        <w:t xml:space="preserve">Как же помочь ребенку адаптироваться в детском саду?</w:t>
      </w:r>
      <w:r>
        <w:rPr>
          <w:rStyle w:val="626"/>
        </w:rPr>
        <w:t xml:space="preserve"> Далее остановимся подробно на особенностях поведения родителей в период смены ребенком домашней привычной обстановки на новую для него обстановку детского сада.</w:t>
      </w:r>
      <w:r/>
    </w:p>
    <w:p>
      <w:pPr>
        <w:pStyle w:val="625"/>
        <w:jc w:val="both"/>
      </w:pPr>
      <w:r>
        <w:rPr>
          <w:rStyle w:val="626"/>
        </w:rPr>
        <w:t xml:space="preserve">  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w:t>
      </w:r>
      <w:r>
        <w:br/>
      </w:r>
      <w:r>
        <w:rPr>
          <w:rStyle w:val="627"/>
          <w:b/>
          <w:bCs/>
        </w:rPr>
        <w:t xml:space="preserve">Позиция жертвы:</w:t>
      </w:r>
      <w:r>
        <w:rPr>
          <w:rStyle w:val="626"/>
        </w:rPr>
        <w:t xml:space="preserve"> от меня ничего не зависит, все плохо, я заложник ситуации, бедный мой ребеночек, как он там будет без мамы, как же все плохо…</w:t>
      </w:r>
      <w:r>
        <w:br/>
      </w:r>
      <w:r>
        <w:rPr>
          <w:rStyle w:val="627"/>
          <w:b/>
          <w:bCs/>
        </w:rPr>
        <w:t xml:space="preserve">Позиция лидера:</w:t>
      </w:r>
      <w:r>
        <w:rPr>
          <w:rStyle w:val="626"/>
        </w:rPr>
        <w:t xml:space="preserve"> я давала, и даю, и буду давать ребен</w:t>
      </w:r>
      <w:r>
        <w:rPr>
          <w:rStyle w:val="626"/>
        </w:rPr>
        <w:t xml:space="preserve">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w:t>
      </w:r>
      <w:r>
        <w:rPr>
          <w:rStyle w:val="626"/>
        </w:rPr>
        <w:t xml:space="preserve">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w:t>
      </w:r>
      <w:r>
        <w:br/>
      </w:r>
      <w:r>
        <w:rPr>
          <w:rStyle w:val="627"/>
          <w:b/>
          <w:bCs/>
        </w:rPr>
        <w:t xml:space="preserve">Максимально приблизьте меню вашего ребенка к меню детского сада.</w:t>
      </w:r>
      <w:r>
        <w:rPr>
          <w:rStyle w:val="626"/>
        </w:rPr>
        <w:t xml:space="preserve"> Не кормите его насильно. Если взрослые не будут </w:t>
      </w:r>
      <w:r>
        <w:rPr>
          <w:rStyle w:val="626"/>
        </w:rPr>
        <w:t xml:space="preserve">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иначе еда станет темой бесконечных манипуляций.</w:t>
      </w:r>
      <w:r>
        <w:br/>
      </w:r>
      <w:r>
        <w:rPr>
          <w:rStyle w:val="627"/>
          <w:b/>
          <w:bCs/>
        </w:rPr>
        <w:t xml:space="preserve">Обязательно скажите, когда Вы придете (после прогулки или сна).</w:t>
      </w:r>
      <w:r>
        <w:rPr>
          <w:rStyle w:val="626"/>
        </w:rPr>
        <w:t xml:space="preserve">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w:t>
      </w:r>
      <w:r>
        <w:rPr>
          <w:rStyle w:val="626"/>
        </w:rPr>
        <w:t xml:space="preserve">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поблагодарите его, что он помог вам (можно даже в виде небольшого подарочка). Правда, на</w:t>
      </w:r>
      <w:r>
        <w:rPr>
          <w:rStyle w:val="626"/>
        </w:rPr>
        <w:t xml:space="preserve">до быть готовым, что иногда ребенок будет встречать Вас вечерним плачем. Не пугайтесь, это не означает, что ему плохо, просто надо же как-то передать Вам свои переживания и получить порцию нежности. Постарайтесь приласкать ребенка до того, как он заплачет.</w:t>
      </w:r>
      <w:r>
        <w:br/>
      </w:r>
      <w:r>
        <w:rPr>
          <w:rStyle w:val="627"/>
          <w:b/>
          <w:bCs/>
        </w:rPr>
        <w:t xml:space="preserve">Будьте терпимее к капризам и, тем более, к его слезам.</w:t>
      </w:r>
      <w:r>
        <w:rPr>
          <w:rStyle w:val="626"/>
        </w:rPr>
        <w:t xml:space="preserve"> Парадоксально, но факт: хорошо, что малыш плачет! Поверьте, у него настоящее горе, ведь он расстается с самым важным для него человеком. Он пока не знает, что Вы </w:t>
      </w:r>
      <w:r>
        <w:rPr>
          <w:rStyle w:val="626"/>
        </w:rPr>
        <w:t xml:space="preserve">обязательно придете, еще не установился режим. Хуже, когда ребенок настолько зажат тисками стресса, что не может проронить ни слезинки. Плач – это помощник нервной системы, он не дает ей перегружаться. Поэтому не бойтесь детского плача, не сердитесь на реб</w:t>
      </w:r>
      <w:r>
        <w:rPr>
          <w:rStyle w:val="626"/>
        </w:rPr>
        <w:t xml:space="preserve">енка за «нытье». Конечно, детские слезы заставляют Вас переживать, но и Вы тоже обязательно справитесь. Если Ваша тревога не покидает Вас, обратитесь к детскому психологу, который, скорее всего, поможет Вам, рассказав, как происходит адаптация Вашего чада.</w:t>
      </w:r>
      <w:r>
        <w:br/>
      </w:r>
      <w:r>
        <w:rPr>
          <w:rStyle w:val="627"/>
          <w:b/>
          <w:bCs/>
        </w:rPr>
        <w:t xml:space="preserve">Призовите на помощь сказку или игру</w:t>
      </w:r>
      <w:r>
        <w:rPr>
          <w:rStyle w:val="626"/>
        </w:rPr>
        <w:t xml:space="preserve">. Вы можете придумать сказку о том, как маленький мишка впервые попал в детский садик, и как ему сначала б</w:t>
      </w:r>
      <w:r>
        <w:rPr>
          <w:rStyle w:val="626"/>
        </w:rPr>
        <w:t xml:space="preserve">ыло страшно и неуютно, и как он потом подружился с детьми и воспитателями, предложите ребенку самому придумывать сюжетную линию с различными выходами из трудных ситуаций. Хорошо, если Ваша сказка будет про какую-нибудь любимую игрушку малыша. Он может взят</w:t>
      </w:r>
      <w:r>
        <w:rPr>
          <w:rStyle w:val="626"/>
        </w:rPr>
        <w:t xml:space="preserve">ь ее с собой, чтобы успокоить любимого медвежонка, показав, что детский садик – это здорово! Прихватив с собой в сад любимую игрушку, малыш получит возможность разделить с кем-то близким первоначальное одиночество, а впоследствии и начать о нем заботиться.</w:t>
      </w:r>
      <w:r/>
    </w:p>
    <w:p>
      <w:pPr>
        <w:pStyle w:val="625"/>
        <w:jc w:val="both"/>
      </w:pPr>
      <w:r>
        <w:rPr>
          <w:rStyle w:val="626"/>
        </w:rPr>
        <w:t xml:space="preserve">  Когда речь идет об адаптации ребенка в саду, очень </w:t>
      </w:r>
      <w:r>
        <w:rPr>
          <w:rStyle w:val="626"/>
        </w:rPr>
        <w:t xml:space="preserve">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стрессе и переживаниях, также нуждается в помощи и почти никогда ее не получает. Часто мама не</w:t>
      </w:r>
      <w:r>
        <w:rPr>
          <w:rStyle w:val="626"/>
        </w:rPr>
        <w:t xml:space="preserve"> понимает, что с ней происходит, и пытается игнорировать свои эмоции. Не стоит этого делать. Вы имеете право на все свои чувства. Поступление в детский сад – испытание для обоих, для мамы это первый опыт отрыва от себя того, кто еще недавно был ее частью. </w:t>
      </w:r>
      <w:r/>
    </w:p>
    <w:p>
      <w:pPr>
        <w:pStyle w:val="625"/>
        <w:jc w:val="both"/>
      </w:pPr>
      <w:r>
        <w:rPr>
          <w:rStyle w:val="627"/>
          <w:b/>
          <w:bCs/>
        </w:rPr>
        <w:t xml:space="preserve">Чтобы помочь себе, нужно:</w:t>
      </w:r>
      <w:r/>
    </w:p>
    <w:p>
      <w:pPr>
        <w:pStyle w:val="625"/>
        <w:jc w:val="both"/>
      </w:pPr>
      <w:r>
        <w:rPr>
          <w:rStyle w:val="628"/>
          <w:rFonts w:ascii="Symbol" w:hAnsi="Symbol" w:eastAsia="Symbol" w:cs="Symbol"/>
        </w:rPr>
        <w:t xml:space="preserve">Ø</w:t>
      </w:r>
      <w:r>
        <w:rPr>
          <w:rStyle w:val="628"/>
        </w:rPr>
        <w:t xml:space="preserve"> </w:t>
      </w:r>
      <w:r>
        <w:rPr>
          <w:rStyle w:val="626"/>
        </w:rPr>
        <w:t xml:space="preserve">Быть уверенной, что посещение детского сада действительно нужно и </w:t>
      </w:r>
      <w:r>
        <w:rPr>
          <w:rStyle w:val="626"/>
        </w:rPr>
        <w:t xml:space="preserve">будет на пользу вашей семье. Чем больше будет у Вас внутренних аргументов в целесообразности посещения детского сада, тем больше уверенности, что ребенок рано или поздно привыкнет, тем быстрее ребенок адаптируется, реагируя именно на эту уверенную позицию.</w:t>
      </w:r>
      <w:r/>
    </w:p>
    <w:p>
      <w:pPr>
        <w:pStyle w:val="625"/>
        <w:jc w:val="both"/>
      </w:pPr>
      <w:r>
        <w:rPr>
          <w:rStyle w:val="628"/>
          <w:rFonts w:ascii="Symbol" w:hAnsi="Symbol" w:eastAsia="Symbol" w:cs="Symbol"/>
        </w:rPr>
        <w:t xml:space="preserve">Ø</w:t>
      </w:r>
      <w:r>
        <w:rPr>
          <w:rStyle w:val="628"/>
        </w:rPr>
        <w:t xml:space="preserve"> </w:t>
      </w:r>
      <w:r>
        <w:rPr>
          <w:rStyle w:val="626"/>
        </w:rPr>
        <w:t xml:space="preserve">Поверить, что малыш на самом деле вовсе не «слабое создание». Адаптационная система достаточно крепкая, чтобы выдержать это испытание, даже если слезы текут рекой.</w:t>
      </w:r>
      <w:r/>
    </w:p>
    <w:p>
      <w:pPr>
        <w:pStyle w:val="625"/>
        <w:jc w:val="both"/>
      </w:pPr>
      <w:r>
        <w:rPr>
          <w:rStyle w:val="628"/>
          <w:rFonts w:ascii="Symbol" w:hAnsi="Symbol" w:eastAsia="Symbol" w:cs="Symbol"/>
        </w:rPr>
        <w:t xml:space="preserve">Ø</w:t>
      </w:r>
      <w:r>
        <w:rPr>
          <w:rStyle w:val="628"/>
        </w:rPr>
        <w:t xml:space="preserve"> </w:t>
      </w:r>
      <w:r>
        <w:rPr>
          <w:rStyle w:val="626"/>
        </w:rPr>
        <w:t xml:space="preserve">Воспользоваться помощью. Если в саду есть психолог, обратитесь к нему за информацией, как проводит время Ваш малыш в Ваше отсутствие, не стесняйтесь спрашивать советы.</w:t>
      </w:r>
      <w:r/>
    </w:p>
    <w:p>
      <w:pPr>
        <w:pStyle w:val="625"/>
        <w:jc w:val="both"/>
      </w:pPr>
      <w:r>
        <w:rPr>
          <w:rStyle w:val="628"/>
          <w:rFonts w:ascii="Symbol" w:hAnsi="Symbol" w:eastAsia="Symbol" w:cs="Symbol"/>
        </w:rPr>
        <w:t xml:space="preserve">Ø</w:t>
      </w:r>
      <w:r>
        <w:rPr>
          <w:rStyle w:val="628"/>
        </w:rPr>
        <w:t xml:space="preserve"> </w:t>
      </w:r>
      <w:r>
        <w:rPr>
          <w:rStyle w:val="626"/>
        </w:rPr>
        <w:t xml:space="preserve">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есть практически у каждой мамы.</w:t>
      </w:r>
      <w:r/>
    </w:p>
    <w:p>
      <w:pPr>
        <w:pStyle w:val="625"/>
        <w:jc w:val="both"/>
      </w:pPr>
      <w:r>
        <w:rPr>
          <w:rStyle w:val="628"/>
          <w:rFonts w:ascii="Symbol" w:hAnsi="Symbol" w:eastAsia="Symbol" w:cs="Symbol"/>
        </w:rPr>
        <w:t xml:space="preserve">Ø</w:t>
      </w:r>
      <w:r>
        <w:rPr>
          <w:rStyle w:val="628"/>
        </w:rPr>
        <w:t xml:space="preserve"> </w:t>
      </w:r>
      <w:r>
        <w:rPr>
          <w:rStyle w:val="626"/>
        </w:rPr>
        <w:t xml:space="preserve">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w:t>
      </w:r>
      <w:r>
        <w:rPr>
          <w:rStyle w:val="626"/>
        </w:rPr>
        <w:t xml:space="preserve"> Вы стоите на пороге нового. Только Вам известно, скольких усилий Вам стоило, что бы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r/>
    </w:p>
    <w:p>
      <w:pPr>
        <w:pStyle w:val="625"/>
        <w:jc w:val="both"/>
      </w:pPr>
      <w:r>
        <w:rPr>
          <w:rStyle w:val="626"/>
        </w:rPr>
        <w:t xml:space="preserve">  </w:t>
      </w:r>
      <w:r>
        <w:rPr>
          <w:rStyle w:val="627"/>
          <w:b/>
          <w:bCs/>
        </w:rPr>
        <w:t xml:space="preserve">Удачи Вам и Вашему малышу!</w:t>
      </w:r>
      <w:r/>
    </w:p>
    <w:p>
      <w:pPr>
        <w:pStyle w:val="625"/>
        <w:jc w:val="both"/>
      </w:pPr>
      <w:r>
        <w:rPr>
          <w:rStyle w:val="626"/>
        </w:rPr>
        <w:t xml:space="preserve">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w:t>
      </w:r>
      <w:r>
        <w:br/>
      </w:r>
      <w:r>
        <w:rPr>
          <w:rStyle w:val="626"/>
        </w:rPr>
        <w:t xml:space="preserve">Понятно, что аргументов «против» может набраться достаточно – мол, и болеть часто будет, и слишком маленький, будет много плакать, да и воспитательница попадется «неизвестно какая».</w:t>
      </w:r>
      <w:r>
        <w:br/>
      </w:r>
      <w:r>
        <w:rPr>
          <w:rStyle w:val="626"/>
        </w:rPr>
        <w:t xml:space="preserve">И все же, ответ специалистов на вопрос – ходить или не ходить ребенку в садик – как правило, однозначный: обязательно!</w:t>
      </w:r>
      <w:r>
        <w:br/>
      </w:r>
      <w:r>
        <w:rPr>
          <w:rStyle w:val="626"/>
        </w:rPr>
        <w:t xml:space="preserve">Примерно к 2-3 года</w:t>
      </w:r>
      <w:r>
        <w:rPr>
          <w:rStyle w:val="626"/>
        </w:rPr>
        <w:t xml:space="preserve">м ребенок испытывает настоящий голод по общению со сверстниками, по детскому коллективу. Иногда в той же поликлинике можно достаточно легко определить «несадовского ребенка» по тому, как он откровенно (иногда до навязчивости) ищет контакта со сверстниками.</w:t>
      </w:r>
      <w:r>
        <w:br/>
      </w:r>
      <w:r>
        <w:rPr>
          <w:rStyle w:val="626"/>
        </w:rPr>
        <w:t xml:space="preserve">Детский сад – целая эпоха в жизни малыша, потому что это не столько воспит</w:t>
      </w:r>
      <w:r>
        <w:rPr>
          <w:rStyle w:val="626"/>
        </w:rPr>
        <w:t xml:space="preserve">ание ребенка в отсутствии родителей, а его социализация в коллективе, развитие навыков общения, совместного существования, а самое главное – важный шаг в формировании личности. Общение ребенка в детском саду – своего рода адаптация перед школьным периодом.</w:t>
      </w:r>
      <w:r>
        <w:br/>
      </w:r>
      <w:r>
        <w:rPr>
          <w:rStyle w:val="626"/>
        </w:rPr>
        <w:t xml:space="preserve">Итак, если вопрос о детском саде решен положительно, приготовьтесь проходить адаптацию вместе со своим малышом.</w:t>
      </w:r>
      <w:r>
        <w:br/>
      </w:r>
      <w:r>
        <w:rPr>
          <w:rStyle w:val="626"/>
        </w:rPr>
        <w:t xml:space="preserve">Многие особенно</w:t>
      </w:r>
      <w:r>
        <w:rPr>
          <w:rStyle w:val="626"/>
        </w:rPr>
        <w:t xml:space="preserve">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w:t>
      </w:r>
      <w:r>
        <w:rPr>
          <w:rStyle w:val="626"/>
        </w:rPr>
        <w:t xml:space="preserve">ия от привычного поведения, которые очень беспокоят родителей, в основном являются типичными для всех детей, находящихся в периоде адаптации. В этот период почти все мамы думают, что именно их ребенок «несадовский», а остальные малыши чувствуют себя лучше.</w:t>
      </w:r>
      <w:r/>
    </w:p>
    <w:p>
      <w:pPr>
        <w:pStyle w:val="625"/>
        <w:jc w:val="both"/>
      </w:pPr>
      <w:r>
        <w:rPr>
          <w:rStyle w:val="626"/>
        </w:rPr>
        <w:t xml:space="preserve">  Один из ведущих специалистов по воспитанию детей раннего возраста профессор Н. М. Акса</w:t>
      </w:r>
      <w:r>
        <w:rPr>
          <w:rStyle w:val="626"/>
        </w:rPr>
        <w:t xml:space="preserve">рина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w:t>
      </w:r>
      <w:r>
        <w:rPr>
          <w:rStyle w:val="626"/>
        </w:rPr>
        <w:t xml:space="preserve">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w:t>
      </w:r>
      <w:r>
        <w:rPr>
          <w:rStyle w:val="626"/>
        </w:rPr>
        <w:t xml:space="preserve">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незнакомых людей, требует маму.</w:t>
      </w:r>
      <w:r/>
    </w:p>
    <w:p>
      <w:pPr>
        <w:pStyle w:val="625"/>
        <w:jc w:val="both"/>
      </w:pPr>
      <w:r>
        <w:rPr>
          <w:rStyle w:val="626"/>
        </w:rP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w:t>
      </w:r>
      <w:r>
        <w:rPr>
          <w:rStyle w:val="626"/>
        </w:rPr>
        <w:t xml:space="preserve">ывают испуг. Ребенок настолько взбудоражен, что, возвратившись домой, 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w:t>
      </w:r>
      <w:r>
        <w:rPr>
          <w:rStyle w:val="626"/>
        </w:rPr>
        <w:t xml:space="preserve">: вследствие стресса страдает иммунная система, и он начинает болеть. Каждая мама, видя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w:t>
      </w:r>
      <w:r>
        <w:br/>
      </w:r>
      <w:r>
        <w:rPr>
          <w:rStyle w:val="627"/>
          <w:b/>
          <w:bCs/>
        </w:rPr>
        <w:t xml:space="preserve">Как сделать период адаптации наиболее мягким?</w:t>
      </w:r>
      <w:r>
        <w:br/>
      </w:r>
      <w:r>
        <w:rPr>
          <w:rStyle w:val="626"/>
        </w:rPr>
        <w:t xml:space="preserve">В пе</w:t>
      </w:r>
      <w:r>
        <w:rPr>
          <w:rStyle w:val="626"/>
        </w:rPr>
        <w:t xml:space="preserve">рвую очередь мы хотим обратить внимание на то, что взрослые могут помочь легче пережить это время, но никак не быстрее. Обычно адаптация проходит за 3-4 недели, но иногда на это может уйти и 3-4 месяца. Не торопите время! Дайте ей благополучно завершиться.</w:t>
      </w:r>
      <w:r>
        <w:br/>
      </w:r>
      <w:r>
        <w:rPr>
          <w:rStyle w:val="627"/>
          <w:b/>
          <w:bCs/>
        </w:rPr>
        <w:t xml:space="preserve">Итак, как стоит вести себя родителям?</w:t>
      </w:r>
      <w:r>
        <w:br/>
      </w:r>
      <w:r>
        <w:rPr>
          <w:rStyle w:val="626"/>
        </w:rPr>
        <w:t xml:space="preserve">Больше всего ребенок расстраивается при расставании. Главное правило таково: спокойна мама – спокоен малыш. Он «считывает» вашу уверенность и слегка успокаивается.</w:t>
      </w:r>
      <w:r/>
    </w:p>
    <w:p>
      <w:pPr>
        <w:pStyle w:val="625"/>
        <w:jc w:val="both"/>
      </w:pPr>
      <w:r>
        <w:rPr>
          <w:rStyle w:val="626"/>
        </w:rPr>
        <w:t xml:space="preserve">  </w:t>
      </w:r>
      <w:r>
        <w:rPr>
          <w:rStyle w:val="627"/>
          <w:b/>
          <w:bCs/>
        </w:rPr>
        <w:t xml:space="preserve">Разработайте вместе с ним несложную систему прощальных знаков.</w:t>
      </w:r>
      <w:r>
        <w:rPr>
          <w:rStyle w:val="626"/>
        </w:rPr>
        <w:t xml:space="preserve"> Не надо затягивать утреннее расставание с ребенком, если он плачет. Разденьте его, передайте воспитателю, скажите, когда придете, и уходите. Воспи</w:t>
      </w:r>
      <w:r>
        <w:rPr>
          <w:rStyle w:val="626"/>
        </w:rPr>
        <w:t xml:space="preserve">татель примет все меры, чтобы успокоить ребенка (ведь вы же заранее позаботились о том, что бы ваш малыш попал к неравнодушным людям). Если после того, как мама ушла, ребенок успокаивается, договоритесь с ним, что он теперь будет махать маме из определенно</w:t>
      </w:r>
      <w:r>
        <w:rPr>
          <w:rStyle w:val="626"/>
        </w:rPr>
        <w:t xml:space="preserve">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w:t>
      </w:r>
      <w:r>
        <w:rPr>
          <w:rStyle w:val="626"/>
        </w:rPr>
        <w:t xml:space="preserve">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w:t>
      </w:r>
      <w:r>
        <w:br/>
      </w:r>
      <w:r>
        <w:rPr>
          <w:rStyle w:val="627"/>
          <w:b/>
          <w:bCs/>
        </w:rPr>
        <w:t xml:space="preserve">Как же помочь ребенку адаптироваться в детском саду?</w:t>
      </w:r>
      <w:r>
        <w:rPr>
          <w:rStyle w:val="626"/>
        </w:rPr>
        <w:t xml:space="preserve"> Далее остановимся подробно на особенностях поведения родителей в период смены ребенком домашней привычной обстановки на новую для него обстановку детского сада.</w:t>
      </w:r>
      <w:r/>
    </w:p>
    <w:p>
      <w:pPr>
        <w:pStyle w:val="625"/>
        <w:jc w:val="both"/>
      </w:pPr>
      <w:r>
        <w:rPr>
          <w:rStyle w:val="626"/>
        </w:rPr>
        <w:t xml:space="preserve">  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w:t>
      </w:r>
      <w:r>
        <w:br/>
      </w:r>
      <w:r>
        <w:rPr>
          <w:rStyle w:val="627"/>
          <w:b/>
          <w:bCs/>
        </w:rPr>
        <w:t xml:space="preserve">Позиция жертвы:</w:t>
      </w:r>
      <w:r>
        <w:rPr>
          <w:rStyle w:val="626"/>
        </w:rPr>
        <w:t xml:space="preserve"> от меня ничего не зависит, все плохо, я заложник ситуации, бедный мой ребеночек, как он там будет без мамы, как же все плохо…</w:t>
      </w:r>
      <w:r>
        <w:br/>
      </w:r>
      <w:r>
        <w:rPr>
          <w:rStyle w:val="627"/>
          <w:b/>
          <w:bCs/>
        </w:rPr>
        <w:t xml:space="preserve">Позиция лидера:</w:t>
      </w:r>
      <w:r>
        <w:rPr>
          <w:rStyle w:val="626"/>
        </w:rPr>
        <w:t xml:space="preserve"> я давала, и даю, и буду давать ребен</w:t>
      </w:r>
      <w:r>
        <w:rPr>
          <w:rStyle w:val="626"/>
        </w:rPr>
        <w:t xml:space="preserve">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w:t>
      </w:r>
      <w:r>
        <w:rPr>
          <w:rStyle w:val="626"/>
        </w:rPr>
        <w:t xml:space="preserve">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w:t>
      </w:r>
      <w:r>
        <w:br/>
      </w:r>
      <w:r>
        <w:rPr>
          <w:rStyle w:val="627"/>
          <w:b/>
          <w:bCs/>
        </w:rPr>
        <w:t xml:space="preserve">Максимально приблизьте меню вашего ребенка к меню детского сада.</w:t>
      </w:r>
      <w:r>
        <w:rPr>
          <w:rStyle w:val="626"/>
        </w:rPr>
        <w:t xml:space="preserve"> Не кормите его насильно. Если взрослые не будут </w:t>
      </w:r>
      <w:r>
        <w:rPr>
          <w:rStyle w:val="626"/>
        </w:rPr>
        <w:t xml:space="preserve">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иначе еда станет темой бесконечных манипуляций.</w:t>
      </w:r>
      <w:r>
        <w:br/>
      </w:r>
      <w:r>
        <w:rPr>
          <w:rStyle w:val="627"/>
          <w:b/>
          <w:bCs/>
        </w:rPr>
        <w:t xml:space="preserve">Обязательно скажите, когда Вы придете (после прогулки или сна).</w:t>
      </w:r>
      <w:r>
        <w:rPr>
          <w:rStyle w:val="626"/>
        </w:rPr>
        <w:t xml:space="preserve">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w:t>
      </w:r>
      <w:r>
        <w:rPr>
          <w:rStyle w:val="626"/>
        </w:rPr>
        <w:t xml:space="preserve">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поблагодарите его, что он помог вам (можно даже в виде небольшого подарочка). Правда, на</w:t>
      </w:r>
      <w:r>
        <w:rPr>
          <w:rStyle w:val="626"/>
        </w:rPr>
        <w:t xml:space="preserve">до быть готовым, что иногда ребенок будет встречать Вас вечерним плачем. Не пугайтесь, это не означает, что ему плохо, просто надо же как-то передать Вам свои переживания и получить порцию нежности. Постарайтесь приласкать ребенка до того, как он заплачет.</w:t>
      </w:r>
      <w:r>
        <w:br/>
      </w:r>
      <w:r>
        <w:rPr>
          <w:rStyle w:val="627"/>
          <w:b/>
          <w:bCs/>
        </w:rPr>
        <w:t xml:space="preserve">Будьте терпимее к капризам и, тем более, к его слезам.</w:t>
      </w:r>
      <w:r>
        <w:rPr>
          <w:rStyle w:val="626"/>
        </w:rPr>
        <w:t xml:space="preserve"> Парадоксально, но факт: хорошо, что малыш плачет! Поверьте, у него настоящее горе, ведь он расстается с самым важным для него человеком. Он пока не знает, что Вы </w:t>
      </w:r>
      <w:r>
        <w:rPr>
          <w:rStyle w:val="626"/>
        </w:rPr>
        <w:t xml:space="preserve">обязательно придете, еще не установился режим. Хуже, когда ребенок настолько зажат тисками стресса, что не может проронить ни слезинки. Плач – это помощник нервной системы, он не дает ей перегружаться. Поэтому не бойтесь детского плача, не сердитесь на реб</w:t>
      </w:r>
      <w:r>
        <w:rPr>
          <w:rStyle w:val="626"/>
        </w:rPr>
        <w:t xml:space="preserve">енка за «нытье». Конечно, детские слезы заставляют Вас переживать, но и Вы тоже обязательно справитесь. Если Ваша тревога не покидает Вас, обратитесь к детскому психологу, который, скорее всего, поможет Вам, рассказав, как происходит адаптация Вашего чада.</w:t>
      </w:r>
      <w:r>
        <w:br/>
      </w:r>
      <w:r>
        <w:rPr>
          <w:rStyle w:val="627"/>
          <w:b/>
          <w:bCs/>
        </w:rPr>
        <w:t xml:space="preserve">Призовите на помощь сказку или игру</w:t>
      </w:r>
      <w:r>
        <w:rPr>
          <w:rStyle w:val="626"/>
        </w:rPr>
        <w:t xml:space="preserve">. Вы можете придумать сказку о том, как маленький мишка впервые попал в детский садик, и как ему сначала б</w:t>
      </w:r>
      <w:r>
        <w:rPr>
          <w:rStyle w:val="626"/>
        </w:rPr>
        <w:t xml:space="preserve">ыло страшно и неуютно, и как он потом подружился с детьми и воспитателями, предложите ребенку самому придумывать сюжетную линию с различными выходами из трудных ситуаций. Хорошо, если Ваша сказка будет про какую-нибудь любимую игрушку малыша. Он может взят</w:t>
      </w:r>
      <w:r>
        <w:rPr>
          <w:rStyle w:val="626"/>
        </w:rPr>
        <w:t xml:space="preserve">ь ее с собой, чтобы успокоить любимого медвежонка, показав, что детский садик – это здорово! Прихватив с собой в сад любимую игрушку, малыш получит возможность разделить с кем-то близким первоначальное одиночество, а впоследствии и начать о нем заботиться.</w:t>
      </w:r>
      <w:r/>
    </w:p>
    <w:p>
      <w:pPr>
        <w:pStyle w:val="625"/>
        <w:jc w:val="both"/>
      </w:pPr>
      <w:r>
        <w:rPr>
          <w:rStyle w:val="626"/>
        </w:rPr>
        <w:t xml:space="preserve">  Когда речь идет об адаптации ребенка в саду, очень </w:t>
      </w:r>
      <w:r>
        <w:rPr>
          <w:rStyle w:val="626"/>
        </w:rPr>
        <w:t xml:space="preserve">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стрессе и переживаниях, также нуждается в помощи и почти никогда ее не получает. Часто мама не</w:t>
      </w:r>
      <w:r>
        <w:rPr>
          <w:rStyle w:val="626"/>
        </w:rPr>
        <w:t xml:space="preserve"> понимает, что с ней происходит, и пытается игнорировать свои эмоции. Не стоит этого делать. Вы имеете право на все свои чувства. Поступление в детский сад – испытание для обоих, для мамы это первый опыт отрыва от себя того, кто еще недавно был ее частью. </w:t>
      </w:r>
      <w:r/>
    </w:p>
    <w:p>
      <w:pPr>
        <w:pStyle w:val="625"/>
        <w:jc w:val="both"/>
      </w:pPr>
      <w:r>
        <w:rPr>
          <w:rStyle w:val="627"/>
          <w:b/>
          <w:bCs/>
        </w:rPr>
        <w:t xml:space="preserve">Чтобы помочь себе, нужно:</w:t>
      </w:r>
      <w:r/>
    </w:p>
    <w:p>
      <w:pPr>
        <w:pStyle w:val="625"/>
        <w:jc w:val="both"/>
      </w:pPr>
      <w:r>
        <w:rPr>
          <w:rStyle w:val="628"/>
          <w:rFonts w:ascii="Symbol" w:hAnsi="Symbol" w:eastAsia="Symbol" w:cs="Symbol"/>
        </w:rPr>
        <w:t xml:space="preserve">Ø</w:t>
      </w:r>
      <w:r>
        <w:rPr>
          <w:rStyle w:val="628"/>
        </w:rPr>
        <w:t xml:space="preserve"> </w:t>
      </w:r>
      <w:r>
        <w:rPr>
          <w:rStyle w:val="626"/>
        </w:rPr>
        <w:t xml:space="preserve">Быть уверенной, что посещение детского сада действительно нужно и </w:t>
      </w:r>
      <w:r>
        <w:rPr>
          <w:rStyle w:val="626"/>
        </w:rPr>
        <w:t xml:space="preserve">будет на пользу вашей семье. Чем больше будет у Вас внутренних аргументов в целесообразности посещения детского сада, тем больше уверенности, что ребенок рано или поздно привыкнет, тем быстрее ребенок адаптируется, реагируя именно на эту уверенную позицию.</w:t>
      </w:r>
      <w:r/>
    </w:p>
    <w:p>
      <w:pPr>
        <w:pStyle w:val="625"/>
        <w:jc w:val="both"/>
      </w:pPr>
      <w:r>
        <w:rPr>
          <w:rStyle w:val="628"/>
          <w:rFonts w:ascii="Symbol" w:hAnsi="Symbol" w:eastAsia="Symbol" w:cs="Symbol"/>
        </w:rPr>
        <w:t xml:space="preserve">Ø</w:t>
      </w:r>
      <w:r>
        <w:rPr>
          <w:rStyle w:val="628"/>
        </w:rPr>
        <w:t xml:space="preserve"> </w:t>
      </w:r>
      <w:r>
        <w:rPr>
          <w:rStyle w:val="626"/>
        </w:rPr>
        <w:t xml:space="preserve">Поверить, что малыш на самом деле вовсе не «слабое создание». Адаптационная система достаточно крепкая, чтобы выдержать это испытание, даже если слезы текут рекой.</w:t>
      </w:r>
      <w:r/>
    </w:p>
    <w:p>
      <w:pPr>
        <w:pStyle w:val="625"/>
        <w:jc w:val="both"/>
      </w:pPr>
      <w:r>
        <w:rPr>
          <w:rStyle w:val="628"/>
          <w:rFonts w:ascii="Symbol" w:hAnsi="Symbol" w:eastAsia="Symbol" w:cs="Symbol"/>
        </w:rPr>
        <w:t xml:space="preserve">Ø</w:t>
      </w:r>
      <w:r>
        <w:rPr>
          <w:rStyle w:val="628"/>
        </w:rPr>
        <w:t xml:space="preserve"> </w:t>
      </w:r>
      <w:r>
        <w:rPr>
          <w:rStyle w:val="626"/>
        </w:rPr>
        <w:t xml:space="preserve">Воспользоваться помощью. Если в саду есть психолог, обратитесь к нему за информацией, как проводит время Ваш малыш в Ваше отсутствие, не стесняйтесь спрашивать советы.</w:t>
      </w:r>
      <w:r/>
    </w:p>
    <w:p>
      <w:pPr>
        <w:pStyle w:val="625"/>
        <w:jc w:val="both"/>
      </w:pPr>
      <w:r>
        <w:rPr>
          <w:rStyle w:val="628"/>
          <w:rFonts w:ascii="Symbol" w:hAnsi="Symbol" w:eastAsia="Symbol" w:cs="Symbol"/>
        </w:rPr>
        <w:t xml:space="preserve">Ø</w:t>
      </w:r>
      <w:r>
        <w:rPr>
          <w:rStyle w:val="628"/>
        </w:rPr>
        <w:t xml:space="preserve"> </w:t>
      </w:r>
      <w:r>
        <w:rPr>
          <w:rStyle w:val="626"/>
        </w:rPr>
        <w:t xml:space="preserve">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есть практически у каждой мамы.</w:t>
      </w:r>
      <w:r/>
    </w:p>
    <w:p>
      <w:pPr>
        <w:pStyle w:val="625"/>
        <w:jc w:val="both"/>
      </w:pPr>
      <w:r>
        <w:rPr>
          <w:rStyle w:val="628"/>
          <w:rFonts w:ascii="Symbol" w:hAnsi="Symbol" w:eastAsia="Symbol" w:cs="Symbol"/>
        </w:rPr>
        <w:t xml:space="preserve">Ø</w:t>
      </w:r>
      <w:r>
        <w:rPr>
          <w:rStyle w:val="628"/>
        </w:rPr>
        <w:t xml:space="preserve"> </w:t>
      </w:r>
      <w:r>
        <w:rPr>
          <w:rStyle w:val="626"/>
        </w:rPr>
        <w:t xml:space="preserve">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w:t>
      </w:r>
      <w:r>
        <w:rPr>
          <w:rStyle w:val="626"/>
        </w:rPr>
        <w:t xml:space="preserve"> Вы стоите на пороге нового. Только Вам известно, скольких усилий Вам стоило, что бы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r/>
    </w:p>
    <w:p>
      <w:pPr>
        <w:pStyle w:val="625"/>
        <w:jc w:val="both"/>
      </w:pPr>
      <w:r>
        <w:rPr>
          <w:rStyle w:val="626"/>
        </w:rPr>
        <w:t xml:space="preserve">  </w:t>
      </w:r>
      <w:r>
        <w:rPr>
          <w:rStyle w:val="627"/>
          <w:b/>
          <w:bCs/>
        </w:rPr>
        <w:t xml:space="preserve">Удачи Вам и Вашему малышу!</w:t>
      </w:r>
      <w:r/>
    </w:p>
    <w:p>
      <w:pPr>
        <w:jc w:val="center"/>
        <w:spacing w:before="100" w:beforeAutospacing="1" w:after="100" w:afterAutospacing="1" w:line="240" w:lineRule="auto"/>
        <w:rPr>
          <w:rFonts w:ascii="Times New Roman" w:hAnsi="Times New Roman"/>
          <w:b/>
          <w:bCs/>
          <w:color w:val="ff0000"/>
          <w:sz w:val="48"/>
          <w:szCs w:val="48"/>
          <w:lang w:eastAsia="ru-RU"/>
        </w:rPr>
        <w:outlineLvl w:val="0"/>
      </w:pPr>
      <w:r>
        <w:rPr>
          <w:rFonts w:ascii="Times New Roman" w:hAnsi="Times New Roman"/>
          <w:b/>
          <w:bCs/>
          <w:color w:val="ff0000"/>
          <w:sz w:val="48"/>
          <w:szCs w:val="48"/>
          <w:lang w:eastAsia="ru-RU"/>
        </w:rPr>
        <w:t xml:space="preserve">Что такое аллергия?</w:t>
      </w:r>
      <w:r>
        <w:rPr>
          <w:rFonts w:ascii="Times New Roman" w:hAnsi="Times New Roman"/>
          <w:b/>
          <w:bCs/>
          <w:color w:val="ff0000"/>
          <w:sz w:val="48"/>
          <w:szCs w:val="48"/>
          <w:lang w:eastAsia="ru-RU"/>
        </w:rPr>
      </w:r>
    </w:p>
    <w:p>
      <w:pPr>
        <w:spacing w:after="0" w:line="240" w:lineRule="auto"/>
        <w:rPr>
          <w:rFonts w:ascii="Times New Roman" w:hAnsi="Times New Roman"/>
          <w:sz w:val="24"/>
          <w:szCs w:val="24"/>
          <w:lang w:eastAsia="ru-RU"/>
        </w:rPr>
      </w:pPr>
      <w:r>
        <w:rPr>
          <w:rFonts w:ascii="Times New Roman" w:hAnsi="Times New Roman"/>
          <w:sz w:val="24"/>
          <w:szCs w:val="24"/>
          <w:lang w:eastAsia="ru-RU"/>
        </w:rPr>
        <mc:AlternateContent>
          <mc:Choice Requires="wpg">
            <w:drawing>
              <wp:inline xmlns:wp="http://schemas.openxmlformats.org/drawingml/2006/wordprocessingDrawing" distT="0" distB="0" distL="0" distR="0">
                <wp:extent cx="0" cy="19050"/>
                <wp:effectExtent l="0" t="0" r="0" b="0"/>
                <wp:docPr id="1" name="_x0000_i1025"/>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0" o:spid="_x0000_s0" o:spt="1" type="#_x0000_t1" style="width:0.00pt;height:1.50pt;mso-wrap-distance-left:0.00pt;mso-wrap-distance-top:0.00pt;mso-wrap-distance-right:0.00pt;mso-wrap-distance-bottom:0.00pt;visibility:visible;" fillcolor="#A0A0A0" stroked="f"/>
            </w:pict>
          </mc:Fallback>
        </mc:AlternateConten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Что такое аллергия?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Аллергия</w:t>
      </w:r>
      <w:r>
        <w:rPr>
          <w:rFonts w:ascii="Times New Roman" w:hAnsi="Times New Roman"/>
          <w:sz w:val="24"/>
          <w:szCs w:val="24"/>
          <w:lang w:eastAsia="ru-RU"/>
        </w:rPr>
        <w:t xml:space="preserve"> – это повышенная чувствительность организма к повторным воздействиям каких – либо веществ (антигенов), являющаяся результатом нарушений иммунной системы.</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 норме иммунитет не только защищает от инфекционных болезней, но и постоянно очищает внутреннюю среду о</w:t>
      </w:r>
      <w:r>
        <w:rPr>
          <w:rFonts w:ascii="Times New Roman" w:hAnsi="Times New Roman"/>
          <w:sz w:val="24"/>
          <w:szCs w:val="24"/>
          <w:lang w:eastAsia="ru-RU"/>
        </w:rPr>
        <w:t xml:space="preserve">т генетически чуждых клеток, которые могут нанести вред здоровью. Но иногда иммунная система «превышает свои полномочия» и начинает реагировать на по сути безвредное вещество, принимая его за опасное, а при повторных встречах с ним дает чрезмерную реакцию.</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Каким образом происходит развитие аллергических болезней?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i/>
          <w:iCs/>
          <w:sz w:val="24"/>
          <w:szCs w:val="24"/>
          <w:lang w:eastAsia="ru-RU"/>
        </w:rPr>
        <w:t xml:space="preserve">Предрасположенность к аллергии обусловлена преимущественно наследственностью. </w:t>
      </w:r>
      <w:r>
        <w:rPr>
          <w:rFonts w:ascii="Times New Roman" w:hAnsi="Times New Roman"/>
          <w:sz w:val="24"/>
          <w:szCs w:val="24"/>
          <w:lang w:eastAsia="ru-RU"/>
        </w:rPr>
        <w:t xml:space="preserve">Если один из родителей страдает аллергией, то риск развития аллергических реакций у ребенка равен 30%, если оба родителя – 60%.</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Помимо наследственности, </w:t>
      </w:r>
      <w:r>
        <w:rPr>
          <w:rFonts w:ascii="Times New Roman" w:hAnsi="Times New Roman"/>
          <w:i/>
          <w:iCs/>
          <w:sz w:val="24"/>
          <w:szCs w:val="24"/>
          <w:lang w:eastAsia="ru-RU"/>
        </w:rPr>
        <w:t xml:space="preserve">важную роль в проявлении заболевания играют контакты с различными аллергенами – бытовыми, пищевыми, пыльцевыми, грибковыми и др. </w:t>
      </w:r>
      <w:r>
        <w:rPr>
          <w:rFonts w:ascii="Times New Roman" w:hAnsi="Times New Roman"/>
          <w:sz w:val="24"/>
          <w:szCs w:val="24"/>
          <w:lang w:eastAsia="ru-RU"/>
        </w:rPr>
        <w:t xml:space="preserve">при повторных встречах с тем или иным аллергеном развиваются повышенная чувствительность к нему и готовность к чрезмерной иммунной реакции. Однако первые проявления могут наступить как через несколько дней, так и через несколько лет.</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Какие вещества способствуют развитию аллергических болезней? Что такое бытовая аллергия?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Контакты с веществами, обладающими выраженной аллергенной активностью, происходят постоянно.</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Бытовая аллергия развивается в ответ</w:t>
      </w:r>
      <w:r>
        <w:rPr>
          <w:rFonts w:ascii="Times New Roman" w:hAnsi="Times New Roman"/>
          <w:sz w:val="24"/>
          <w:szCs w:val="24"/>
          <w:lang w:eastAsia="ru-RU"/>
        </w:rPr>
        <w:t xml:space="preserve"> на действие обычных факторов внешней среды, с которыми ребенок контактирует в повседневной жизни (дома, в детском саду и т.п.). как правило это домашняя пыль, которая содержит обширный комплекс аллергенов. Сюда входят мельчайшие частички ворса ковров, тка</w:t>
      </w:r>
      <w:r>
        <w:rPr>
          <w:rFonts w:ascii="Times New Roman" w:hAnsi="Times New Roman"/>
          <w:sz w:val="24"/>
          <w:szCs w:val="24"/>
          <w:lang w:eastAsia="ru-RU"/>
        </w:rPr>
        <w:t xml:space="preserve">ней, пуха и пера подушек, шерсти и слюны домашних животных, перхоть и волосы, споры плесневых грибков, частички и экскременты тараканов, сухой корм аквариумных рыб и т.д. Все эти компоненты могут вызвать аллергию, однако решающую роль в ее развитии играют </w:t>
      </w:r>
      <w:r>
        <w:rPr>
          <w:rFonts w:ascii="Times New Roman" w:hAnsi="Times New Roman"/>
          <w:i/>
          <w:iCs/>
          <w:sz w:val="24"/>
          <w:szCs w:val="24"/>
          <w:lang w:eastAsia="ru-RU"/>
        </w:rPr>
        <w:t xml:space="preserve">микроскопические клещи рода Дермофагоидес, которые также содержатся в домашней пыли. </w:t>
      </w:r>
      <w:r>
        <w:rPr>
          <w:rFonts w:ascii="Times New Roman" w:hAnsi="Times New Roman"/>
          <w:sz w:val="24"/>
          <w:szCs w:val="24"/>
          <w:lang w:eastAsia="ru-RU"/>
        </w:rPr>
        <w:t xml:space="preserve">Больше всего их в постельных принадлежностях, так как клещи питаются слущивающимися частичками эпителия кожи человека.</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Основной путь проникновения аллергенов домашней пыли – вдыхание с воздухом, поэтому главными проявлениями бытовой аллергии являются аллергический насморк, ларингит, сопровождающийся ложным крупом, астматический бронхит, бронхиальная астма.</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 предупредить развитие бытовой аллергии?</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По возможности разгрузить помещение от вещей, собирающих пыль: абажуров, ковров, скатертей и штор, которые нельзя часто стирать.</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Убирать помещение пылесосом минимум раз в неделю, регулярно меняя фильтры.</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Влажную уборку пола проводить в квартире ежедневно.</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Книги, одежду и белье следует хранить только в закрытых шкафах.</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 помещении всегда должен быть свежий и чистый воздух.</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Не следует держать в доме животных, особенно кошек, птиц, хомяков, аквариумных рыб. Если вы не в состоянии расстаться с собакой, мойте ее раз в неделю. Собака не должна спать в одной комнате с ребенком.</w:t>
      </w:r>
      <w:r>
        <w:rPr>
          <w:rFonts w:ascii="Times New Roman" w:hAnsi="Times New Roman"/>
          <w:sz w:val="24"/>
          <w:szCs w:val="24"/>
          <w:lang w:eastAsia="ru-RU"/>
        </w:rPr>
      </w:r>
    </w:p>
    <w:p>
      <w:pPr>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Следить, чтобы в помещении не было отсыревших пятен на потолке и стенах, скопления влаги в ванной комнате и туалете.</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Что такое пищевая аллергия?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Пищевая аллергия – это иммунная реакция организма на определенные пищевые продукты, которая мож</w:t>
      </w:r>
      <w:r>
        <w:rPr>
          <w:rFonts w:ascii="Times New Roman" w:hAnsi="Times New Roman"/>
          <w:sz w:val="24"/>
          <w:szCs w:val="24"/>
          <w:lang w:eastAsia="ru-RU"/>
        </w:rPr>
        <w:t xml:space="preserve">ет выражаться разнообразными клиническими симптомами: кожными (крапивница, зуд, отек Квинке), пищеварительными (рвота, понос, боли в животе), дыхательными (насморк,  конъюнктивит, бронхоспазм). Эти симптомы могут возникнуть как во время еды, так и позднее.</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Практически любой продукт может вызвать аллергию, но некоторые из них являются высокоаллергенными. На первом году жизни это чаще всего коровье молоко, если ребенок получает прикорм, затем яйца, морковный и лимонный соки, иногда м</w:t>
      </w:r>
      <w:r>
        <w:rPr>
          <w:rFonts w:ascii="Times New Roman" w:hAnsi="Times New Roman"/>
          <w:sz w:val="24"/>
          <w:szCs w:val="24"/>
          <w:lang w:eastAsia="ru-RU"/>
        </w:rPr>
        <w:t xml:space="preserve">ясо, пшеничная мука. С ростом ребенка происходит расширение меню и увеличивается количество продуктов, потенциально опасных- для детей с наследственной предрасположенностью к аллергии, и особенно для тех, кто уже имеет те или иные аллергические проявления.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i/>
          <w:iCs/>
          <w:sz w:val="24"/>
          <w:szCs w:val="24"/>
          <w:lang w:eastAsia="ru-RU"/>
        </w:rPr>
        <w:t xml:space="preserve">Наиболее часто вызывают аллергию:</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яйца, рыба, икра, крабы, куриное мясо, крепкие мясные бульоны;</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цитрусовые, ананасы, клубника и земляника, гранат, яблоки с красной кожицей;</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томаты, морковь, грибы, зеленый горошек;</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кофе, какао, шоколад, мед, орехи (особенно арахис);</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копченные, консервированные, острые и пряные продукты;</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соки с добавлением эссенций, газированные напитки с химическими добавками, жевательные резинки;</w:t>
      </w:r>
      <w:r>
        <w:rPr>
          <w:rFonts w:ascii="Times New Roman" w:hAnsi="Times New Roman"/>
          <w:sz w:val="24"/>
          <w:szCs w:val="24"/>
          <w:lang w:eastAsia="ru-RU"/>
        </w:rPr>
      </w:r>
    </w:p>
    <w:p>
      <w:pPr>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большое количество сладкого.</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Эти продукты исключают из питания, когда врач назначает гипоаллергенную диету.</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 развивается аллергия на пыльцу растений?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 она проявляется?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Аллергия на пыльцу растений, называется поллинозом, чаще диагностируется в школьном возрасте, однако её начальные проявления нередко бывают и у д</w:t>
      </w:r>
      <w:r>
        <w:rPr>
          <w:rFonts w:ascii="Times New Roman" w:hAnsi="Times New Roman"/>
          <w:sz w:val="24"/>
          <w:szCs w:val="24"/>
          <w:lang w:eastAsia="ru-RU"/>
        </w:rPr>
        <w:t xml:space="preserve">ошкольников. Диагноз поллиноза с достоверностью может быть поставлен только специалистом после обследования ребёнка. Вместе с тем заподозрить поллиноз можно при простом наблюдении за ребёнком, если знать, как и в каких условиях проявляется это заболевание.</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i/>
          <w:iCs/>
          <w:sz w:val="24"/>
          <w:szCs w:val="24"/>
          <w:lang w:eastAsia="ru-RU"/>
        </w:rPr>
        <w:t xml:space="preserve">Поллиноз чаще всего проявляется в виде ринита (насморка), канъюктивита, реже – бронхиальной астмы (кашель, удушье).</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Симптомы поллиноза проявляются в период цветения ветроопыляемых растений при выезде на природу, при прогулке в парке.</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Особенно много пыльцы в воздухе в сухую погоду. При повторном контакте, когда в крови уже имеются  антитела к пыльце, возникает аллергическая реакция.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При остром аллергическом рините появляются заложенность носа, зуд, чихание</w:t>
      </w:r>
      <w:r>
        <w:rPr>
          <w:rFonts w:ascii="Times New Roman" w:hAnsi="Times New Roman"/>
          <w:sz w:val="24"/>
          <w:szCs w:val="24"/>
          <w:lang w:eastAsia="ru-RU"/>
        </w:rPr>
        <w:t xml:space="preserve">, обильные жидкие выделения, которые могут просто капать из носа на пол. Одновременно появляются симптомы конъюнктивита: краснота и зуд в глазах, иногда распухают веки. Эти симптомы родители нере6дко расценивают как «простуду». Однако температура у ребенка</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не повышается. Если эти симптомы возникают при указанных выше условиях, и особенно повторно, следует заподозрить поллиноз.</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Как предупредить развитие поллиноза и что делать,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 xml:space="preserve">если он уже есть?</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Ребенку с аллергией на многие виды пыльцы не стоит гулять в сух</w:t>
      </w:r>
      <w:r>
        <w:rPr>
          <w:rFonts w:ascii="Times New Roman" w:hAnsi="Times New Roman"/>
          <w:sz w:val="24"/>
          <w:szCs w:val="24"/>
          <w:lang w:eastAsia="ru-RU"/>
        </w:rPr>
        <w:t xml:space="preserve">ую ветреную погоду в период цветения ветроопыляемых растений. Отдыхать лучше у моря, где пыльцы намного меньше. Детям, больным поллинозом, врач – аллерголог назначает в период цветения специальные препараты, предупреждающие появление аллергических реакций.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Памятка для родителей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Если ваш ребенок летом чихал и кашлял, у него были красные глаза, и он не мог дышать через нос, но при всем этом температура тела не повышалась, осенью вам следует </w:t>
      </w:r>
      <w:r>
        <w:rPr>
          <w:rFonts w:ascii="Times New Roman" w:hAnsi="Times New Roman"/>
          <w:sz w:val="24"/>
          <w:szCs w:val="24"/>
          <w:lang w:eastAsia="ru-RU"/>
        </w:rPr>
        <w:t xml:space="preserve">обратиться к детскому врачу – аллергологу, который проведет специальное обследование, чтобы выяснить, на пыльцу каких растений у ребенка была аллергическая реакция. После этого ребенок должен пройти лечение – специфическую иммунотерапию (проводится зимой).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r>
    </w:p>
    <w:p>
      <w:pPr>
        <w:jc w:val="center"/>
        <w:spacing w:before="100" w:beforeAutospacing="1" w:after="100" w:afterAutospacing="1" w:line="240" w:lineRule="auto"/>
        <w:rPr>
          <w:rFonts w:ascii="Times New Roman" w:hAnsi="Times New Roman"/>
          <w:b/>
          <w:bCs/>
          <w:sz w:val="48"/>
          <w:szCs w:val="48"/>
          <w:lang w:eastAsia="ru-RU"/>
        </w:rPr>
        <w:outlineLvl w:val="0"/>
      </w:pPr>
      <w:r>
        <w:rPr>
          <w:rFonts w:ascii="Times New Roman" w:hAnsi="Times New Roman"/>
          <w:b/>
          <w:bCs/>
          <w:color w:val="ff0000"/>
          <w:sz w:val="48"/>
          <w:szCs w:val="48"/>
          <w:lang w:eastAsia="ru-RU"/>
        </w:rPr>
        <w:t xml:space="preserve">Памятка для родителей. Профилактика гриппа и ОРВИ</w:t>
      </w:r>
      <w:r>
        <w:rPr>
          <w:rFonts w:ascii="Times New Roman" w:hAnsi="Times New Roman"/>
          <w:b/>
          <w:bCs/>
          <w:sz w:val="48"/>
          <w:szCs w:val="48"/>
          <w:lang w:eastAsia="ru-RU"/>
        </w:rPr>
      </w:r>
    </w:p>
    <w:tbl>
      <w:tblPr>
        <w:tblW w:w="5000" w:type="pct"/>
        <w:tblCellSpacing w:w="15" w:type="dxa"/>
        <w:tblCellMar>
          <w:left w:w="15" w:type="dxa"/>
          <w:top w:w="15" w:type="dxa"/>
          <w:right w:w="15" w:type="dxa"/>
          <w:bottom w:w="15" w:type="dxa"/>
        </w:tblCellMar>
        <w:tblLook w:val="00A0" w:firstRow="1" w:lastRow="0" w:firstColumn="1" w:lastColumn="0" w:noHBand="0" w:noVBand="0"/>
      </w:tblPr>
      <w:tblGrid>
        <w:gridCol w:w="15450"/>
      </w:tblGrid>
      <w:tr>
        <w:tblPrEx/>
        <w:trPr>
          <w:tblCellSpacing w:w="15" w:type="dxa"/>
        </w:trPr>
        <w:tc>
          <w:tcPr>
            <w:tcW w:w="4500" w:type="pct"/>
            <w:vAlign w:val="center"/>
            <w:textDirection w:val="lrTb"/>
            <w:noWrap w:val="false"/>
          </w:tcPr>
          <w:p>
            <w:pPr>
              <w:spacing w:after="0" w:line="240" w:lineRule="auto"/>
              <w:rPr>
                <w:rFonts w:ascii="Times New Roman" w:hAnsi="Times New Roman"/>
                <w:sz w:val="24"/>
                <w:szCs w:val="24"/>
                <w:lang w:eastAsia="ru-RU"/>
              </w:rPr>
            </w:pPr>
            <w:r/>
            <w:hyperlink r:id="rId16" w:tooltip="http://mbdouds7.ru/wp-content/uploads/2017/10/GRIPP.jpg" w:history="1">
              <w:r>
                <w:rPr>
                  <w:rFonts w:ascii="Times New Roman" w:hAnsi="Times New Roman"/>
                  <w:color w:val="0000ff"/>
                  <w:sz w:val="24"/>
                  <w:szCs w:val="24"/>
                  <w:lang w:eastAsia="ru-RU"/>
                </w:rPr>
                <mc:AlternateContent>
                  <mc:Choice Requires="wpg">
                    <w:drawing>
                      <wp:inline xmlns:wp="http://schemas.openxmlformats.org/drawingml/2006/wordprocessingDrawing" distT="0" distB="0" distL="0" distR="0">
                        <wp:extent cx="9753600" cy="6896100"/>
                        <wp:effectExtent l="0" t="0" r="0" b="0"/>
                        <wp:docPr id="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9753600" cy="6896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8.00pt;height:543.00pt;mso-wrap-distance-left:0.00pt;mso-wrap-distance-top:0.00pt;mso-wrap-distance-right:0.00pt;mso-wrap-distance-bottom:0.00pt;" stroked="f">
                        <v:path textboxrect="0,0,0,0"/>
                        <v:imagedata r:id="rId15" o:title=""/>
                      </v:shape>
                    </w:pict>
                  </mc:Fallback>
                </mc:AlternateContent>
              </w:r>
            </w:hyperlink>
            <w:r/>
            <w:r>
              <w:rPr>
                <w:rFonts w:ascii="Times New Roman" w:hAnsi="Times New Roman"/>
                <w:sz w:val="24"/>
                <w:szCs w:val="24"/>
                <w:lang w:eastAsia="ru-RU"/>
              </w:rPr>
            </w:r>
          </w:p>
        </w:tc>
      </w:tr>
      <w:tr>
        <w:tblPrEx/>
        <w:trPr>
          <w:tblCellSpacing w:w="15" w:type="dxa"/>
        </w:trPr>
        <w:tc>
          <w:tcPr>
            <w:tcW w:w="0" w:type="auto"/>
            <w:vAlign w:val="center"/>
            <w:textDirection w:val="lrTb"/>
            <w:noWrap w:val="false"/>
          </w:tcPr>
          <w:p>
            <w:pPr>
              <w:spacing w:after="0" w:line="240" w:lineRule="auto"/>
              <w:rPr>
                <w:rFonts w:ascii="Times New Roman" w:hAnsi="Times New Roman"/>
                <w:sz w:val="24"/>
                <w:szCs w:val="24"/>
                <w:lang w:eastAsia="ru-RU"/>
              </w:rPr>
            </w:pPr>
            <w:r>
              <w:rPr>
                <w:rFonts w:ascii="Times New Roman" w:hAnsi="Times New Roman"/>
                <w:b/>
                <w:bCs/>
                <w:color w:val="ff0000"/>
                <w:sz w:val="24"/>
                <w:szCs w:val="24"/>
                <w:lang w:eastAsia="ru-RU"/>
              </w:rPr>
              <w:t xml:space="preserve">Острые респираторные вирусные инфекции</w:t>
            </w:r>
            <w:r>
              <w:rPr>
                <w:rFonts w:ascii="Times New Roman" w:hAnsi="Times New Roman"/>
                <w:b/>
                <w:bCs/>
                <w:sz w:val="24"/>
                <w:szCs w:val="24"/>
                <w:lang w:eastAsia="ru-RU"/>
              </w:rPr>
              <w:t xml:space="preserve"> </w:t>
            </w:r>
            <w:r>
              <w:rPr>
                <w:rFonts w:ascii="Times New Roman" w:hAnsi="Times New Roman"/>
                <w:sz w:val="24"/>
                <w:szCs w:val="24"/>
                <w:lang w:eastAsia="ru-RU"/>
              </w:rPr>
              <w:t xml:space="preserve">– наиболее частые заболевания у детей и иметь представление о них очень важно для родителей. При эти</w:t>
            </w:r>
            <w:r>
              <w:rPr>
                <w:rFonts w:ascii="Times New Roman" w:hAnsi="Times New Roman"/>
                <w:sz w:val="24"/>
                <w:szCs w:val="24"/>
                <w:lang w:eastAsia="ru-RU"/>
              </w:rPr>
              <w:t xml:space="preserve">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w:t>
            </w:r>
            <w:r>
              <w:rPr>
                <w:rFonts w:ascii="Times New Roman" w:hAnsi="Times New Roman"/>
                <w:sz w:val="24"/>
                <w:szCs w:val="24"/>
                <w:lang w:eastAsia="ru-RU"/>
              </w:rPr>
              <w:t xml:space="preserve">арагриппа, аденовирусы, риновирусы,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color w:val="ff0000"/>
                <w:sz w:val="24"/>
                <w:szCs w:val="24"/>
                <w:lang w:eastAsia="ru-RU"/>
              </w:rPr>
              <w:t xml:space="preserve">Пути передачи инфекции</w:t>
            </w:r>
            <w:r>
              <w:rPr>
                <w:rFonts w:ascii="Times New Roman" w:hAnsi="Times New Roman"/>
                <w:b/>
                <w:bCs/>
                <w:sz w:val="24"/>
                <w:szCs w:val="24"/>
                <w:lang w:eastAsia="ru-RU"/>
              </w:rPr>
              <w:t xml:space="preserve">: </w:t>
            </w:r>
            <w:r>
              <w:rPr>
                <w:rFonts w:ascii="Times New Roman" w:hAnsi="Times New Roman"/>
                <w:sz w:val="24"/>
                <w:szCs w:val="24"/>
                <w:lang w:eastAsia="ru-RU"/>
              </w:rPr>
              <w:t xml:space="preserve">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w:t>
            </w:r>
            <w:r>
              <w:rPr>
                <w:rFonts w:ascii="Times New Roman" w:hAnsi="Times New Roman"/>
                <w:sz w:val="24"/>
                <w:szCs w:val="24"/>
                <w:lang w:eastAsia="ru-RU"/>
              </w:rPr>
              <w:t xml:space="preserve">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Для гриппа характерно очень быстрое развитие клинических симптомов. </w:t>
            </w:r>
            <w:r>
              <w:rPr>
                <w:rFonts w:ascii="Times New Roman" w:hAnsi="Times New Roman"/>
                <w:b/>
                <w:bCs/>
                <w:color w:val="3366ff"/>
                <w:sz w:val="24"/>
                <w:szCs w:val="24"/>
                <w:u w:val="single"/>
                <w:lang w:eastAsia="ru-RU"/>
              </w:rPr>
              <w:t xml:space="preserve">Температура тела достига</w:t>
            </w:r>
            <w:r>
              <w:rPr>
                <w:rFonts w:ascii="Times New Roman" w:hAnsi="Times New Roman"/>
                <w:b/>
                <w:bCs/>
                <w:color w:val="3366ff"/>
                <w:sz w:val="24"/>
                <w:szCs w:val="24"/>
                <w:u w:val="single"/>
                <w:lang w:eastAsia="ru-RU"/>
              </w:rPr>
              <w:t xml:space="preserve">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w:t>
            </w:r>
            <w:r>
              <w:rPr>
                <w:rFonts w:ascii="Times New Roman" w:hAnsi="Times New Roman"/>
                <w:b/>
                <w:bCs/>
                <w:color w:val="3366ff"/>
                <w:sz w:val="24"/>
                <w:szCs w:val="24"/>
                <w:u w:val="single"/>
                <w:lang w:eastAsia="ru-RU"/>
              </w:rPr>
              <w:t xml:space="preserve">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Самая большая опасность, которую влечет за собой грипп, в том числе все </w:t>
            </w:r>
            <w:r>
              <w:rPr>
                <w:rFonts w:ascii="Times New Roman" w:hAnsi="Times New Roman"/>
                <w:sz w:val="24"/>
                <w:szCs w:val="24"/>
                <w:lang w:eastAsia="ru-RU"/>
              </w:rPr>
              <w:t xml:space="preserve">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Pr>
                <w:rFonts w:ascii="Times New Roman" w:hAnsi="Times New Roman"/>
                <w:b/>
                <w:bCs/>
                <w:sz w:val="24"/>
                <w:szCs w:val="24"/>
                <w:u w:val="single"/>
                <w:lang w:eastAsia="ru-RU"/>
              </w:rPr>
              <w:t xml:space="preserve">пневмонию у ребенка. Тем</w:t>
            </w:r>
            <w:r>
              <w:rPr>
                <w:rFonts w:ascii="Times New Roman" w:hAnsi="Times New Roman"/>
                <w:b/>
                <w:bCs/>
                <w:sz w:val="24"/>
                <w:szCs w:val="24"/>
                <w:u w:val="single"/>
                <w:lang w:eastAsia="ru-RU"/>
              </w:rPr>
              <w:t xml:space="preserve">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r>
              <w:rPr>
                <w:rFonts w:ascii="Times New Roman" w:hAnsi="Times New Roman"/>
                <w:sz w:val="24"/>
                <w:szCs w:val="24"/>
                <w:lang w:eastAsia="ru-RU"/>
              </w:rPr>
            </w:r>
          </w:p>
          <w:p>
            <w:pPr>
              <w:jc w:val="center"/>
              <w:spacing w:before="100" w:beforeAutospacing="1" w:after="100" w:afterAutospacing="1" w:line="240" w:lineRule="auto"/>
              <w:rPr>
                <w:rFonts w:ascii="Times New Roman" w:hAnsi="Times New Roman"/>
                <w:sz w:val="24"/>
                <w:szCs w:val="24"/>
                <w:lang w:eastAsia="ru-RU"/>
              </w:rPr>
            </w:pPr>
            <w:r>
              <w:rPr>
                <w:rFonts w:ascii="Times New Roman" w:hAnsi="Times New Roman"/>
                <w:b/>
                <w:bCs/>
                <w:color w:val="ff0000"/>
                <w:sz w:val="24"/>
                <w:szCs w:val="24"/>
                <w:lang w:eastAsia="ru-RU"/>
              </w:rPr>
              <w:t xml:space="preserve">Профилактика гриппа и ОРВИ</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 период эпидемий (особенно при опасных разновидностях гриппа, таких, как свиной грипп) необходимо:</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соблюдать режим учебы и отдыха, не переутомляться, больше бывать на свежем воздухе, спать достаточное время и полноценно питаться;</w:t>
            </w:r>
            <w:r>
              <w:rPr>
                <w:rFonts w:ascii="Times New Roman" w:hAnsi="Times New Roman"/>
                <w:sz w:val="24"/>
                <w:szCs w:val="24"/>
                <w:lang w:eastAsia="ru-RU"/>
              </w:rPr>
              <w:br/>
              <w:t xml:space="preserve">— делать утреннюю гимнастику и обтирание прохладной водой, заниматься физкультурой;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при заболевании родственников по возможности изолировать их в отдельную комнату;</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r>
              <w:rPr>
                <w:rFonts w:ascii="Times New Roman" w:hAnsi="Times New Roman"/>
                <w:sz w:val="24"/>
                <w:szCs w:val="24"/>
                <w:lang w:eastAsia="ru-RU"/>
              </w:rPr>
              <w:br/>
              <w:t xml:space="preserve">— перила в транспорте, продукты в супермаркетах и, конечно, денежные банкноты);</w:t>
            </w:r>
            <w:r>
              <w:rPr>
                <w:rFonts w:ascii="Times New Roman" w:hAnsi="Times New Roman"/>
                <w:sz w:val="24"/>
                <w:szCs w:val="24"/>
                <w:lang w:eastAsia="ru-RU"/>
              </w:rPr>
              <w:br/>
              <w:t xml:space="preserve">—  часто проветривать помещение и проводить влажную уборку, спать с открытой форточкой, но избегать сквозняков;</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r>
              <w:rPr>
                <w:rFonts w:ascii="Times New Roman" w:hAnsi="Times New Roman"/>
                <w:sz w:val="24"/>
                <w:szCs w:val="24"/>
                <w:lang w:eastAsia="ru-RU"/>
              </w:rPr>
              <w:br/>
              <w:t xml:space="preserve">—    в период эпидемии промывать нос и полоскать горло рекомендуется не реже 2-3 раз в сутки.</w:t>
            </w:r>
            <w:r>
              <w:rPr>
                <w:rFonts w:ascii="Times New Roman" w:hAnsi="Times New Roman"/>
                <w:sz w:val="24"/>
                <w:szCs w:val="24"/>
                <w:lang w:eastAsia="ru-RU"/>
              </w:rPr>
            </w:r>
          </w:p>
          <w:p>
            <w:pPr>
              <w:jc w:val="center"/>
              <w:spacing w:before="100" w:beforeAutospacing="1" w:after="100" w:afterAutospacing="1" w:line="240" w:lineRule="auto"/>
              <w:rPr>
                <w:rFonts w:ascii="Times New Roman" w:hAnsi="Times New Roman"/>
                <w:sz w:val="24"/>
                <w:szCs w:val="24"/>
                <w:lang w:eastAsia="ru-RU"/>
              </w:rPr>
            </w:pPr>
            <w:r>
              <w:rPr>
                <w:rFonts w:ascii="Times New Roman" w:hAnsi="Times New Roman"/>
                <w:b/>
                <w:bCs/>
                <w:color w:val="ff0000"/>
                <w:sz w:val="24"/>
                <w:szCs w:val="24"/>
                <w:lang w:eastAsia="ru-RU"/>
              </w:rPr>
              <w:t xml:space="preserve">Вакцинация – наиболее эффективная мера борьбы с гриппом.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w:t>
            </w:r>
            <w:r>
              <w:rPr>
                <w:rFonts w:ascii="Times New Roman" w:hAnsi="Times New Roman"/>
                <w:sz w:val="24"/>
                <w:szCs w:val="24"/>
                <w:lang w:eastAsia="ru-RU"/>
              </w:rPr>
              <w:t xml:space="preserve">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Вакцины нового поколения разрешено прим</w:t>
            </w:r>
            <w:r>
              <w:rPr>
                <w:rFonts w:ascii="Times New Roman" w:hAnsi="Times New Roman"/>
                <w:sz w:val="24"/>
                <w:szCs w:val="24"/>
                <w:lang w:eastAsia="ru-RU"/>
              </w:rPr>
              <w:t xml:space="preserve">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Прививка, сделанная в прошлом году, не защитит от гриппа, так как приобретенный иммунитет не продолжителен.</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В настоящее время в России зарегистрированы и разрешены к применению различные препараты живых и инактивированных гриппозных вакцин.</w:t>
            </w:r>
            <w:r>
              <w:rPr>
                <w:rFonts w:ascii="Times New Roman" w:hAnsi="Times New Roman"/>
                <w:sz w:val="24"/>
                <w:szCs w:val="24"/>
                <w:lang w:eastAsia="ru-RU"/>
              </w:rPr>
            </w:r>
          </w:p>
          <w:p>
            <w:pPr>
              <w:jc w:val="center"/>
              <w:spacing w:before="100" w:beforeAutospacing="1" w:after="100" w:afterAutospacing="1" w:line="240" w:lineRule="auto"/>
              <w:rPr>
                <w:rFonts w:ascii="Times New Roman" w:hAnsi="Times New Roman"/>
                <w:sz w:val="24"/>
                <w:szCs w:val="24"/>
                <w:lang w:eastAsia="ru-RU"/>
              </w:rPr>
            </w:pPr>
            <w:r>
              <w:rPr>
                <w:rFonts w:ascii="Times New Roman" w:hAnsi="Times New Roman"/>
                <w:b/>
                <w:bCs/>
                <w:color w:val="ff0000"/>
                <w:sz w:val="24"/>
                <w:szCs w:val="24"/>
                <w:lang w:eastAsia="ru-RU"/>
              </w:rPr>
              <w:t xml:space="preserve">Общие принципы лечения гриппа и ОРВИ</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br/>
              <w:t xml:space="preserve">1.      Необходимо отметить, что </w:t>
            </w:r>
            <w:r>
              <w:rPr>
                <w:rFonts w:ascii="Times New Roman" w:hAnsi="Times New Roman"/>
                <w:b/>
                <w:bCs/>
                <w:color w:val="ff0000"/>
                <w:sz w:val="24"/>
                <w:szCs w:val="24"/>
                <w:u w:val="single"/>
                <w:lang w:eastAsia="ru-RU"/>
              </w:rPr>
              <w:t xml:space="preserve">самолечение при гриппе недопустимо</w:t>
            </w:r>
            <w:r>
              <w:rPr>
                <w:rFonts w:ascii="Times New Roman" w:hAnsi="Times New Roman"/>
                <w:sz w:val="24"/>
                <w:szCs w:val="24"/>
                <w:lang w:eastAsia="ru-RU"/>
              </w:rPr>
              <w:t xml:space="preserve">,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w:t>
            </w:r>
            <w:r>
              <w:rPr>
                <w:rFonts w:ascii="Times New Roman" w:hAnsi="Times New Roman"/>
                <w:b/>
                <w:bCs/>
                <w:color w:val="ff0000"/>
                <w:sz w:val="24"/>
                <w:szCs w:val="24"/>
                <w:u w:val="single"/>
                <w:lang w:eastAsia="ru-RU"/>
              </w:rPr>
              <w:t xml:space="preserve">Лекарственные препараты должен назначить врач</w:t>
            </w:r>
            <w:r>
              <w:rPr>
                <w:rFonts w:ascii="Times New Roman" w:hAnsi="Times New Roman"/>
                <w:b/>
                <w:bCs/>
                <w:sz w:val="24"/>
                <w:szCs w:val="24"/>
                <w:u w:val="single"/>
                <w:lang w:eastAsia="ru-RU"/>
              </w:rPr>
              <w:t xml:space="preserve">.</w:t>
            </w:r>
            <w:r>
              <w:rPr>
                <w:rFonts w:ascii="Times New Roman" w:hAnsi="Times New Roman"/>
                <w:sz w:val="24"/>
                <w:szCs w:val="24"/>
                <w:lang w:eastAsia="ru-RU"/>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2.      Режим больного должен соответствовать его состоян</w:t>
            </w:r>
            <w:r>
              <w:rPr>
                <w:rFonts w:ascii="Times New Roman" w:hAnsi="Times New Roman"/>
                <w:sz w:val="24"/>
                <w:szCs w:val="24"/>
                <w:lang w:eastAsia="ru-RU"/>
              </w:rPr>
              <w:t xml:space="preserve">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3.      Не спешите снижать температуру, если она не превышает 38°С, так как это своеобразная защитная реакция организма от микробов.</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4.      Питание не требует особой коррекции. Если ребенок не ест, не надо настаивать – при улучшении состояния аппетит восстановится.</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5.      Пи</w:t>
            </w:r>
            <w:r>
              <w:rPr>
                <w:rFonts w:ascii="Times New Roman" w:hAnsi="Times New Roman"/>
                <w:sz w:val="24"/>
                <w:szCs w:val="24"/>
                <w:lang w:eastAsia="ru-RU"/>
              </w:rPr>
              <w:t xml:space="preserve">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6.      Повторный вызов </w:t>
            </w:r>
            <w:r>
              <w:rPr>
                <w:rFonts w:ascii="Times New Roman" w:hAnsi="Times New Roman"/>
                <w:sz w:val="24"/>
                <w:szCs w:val="24"/>
                <w:lang w:eastAsia="ru-RU"/>
              </w:rPr>
              <w:t xml:space="preserve">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7.    </w:t>
            </w:r>
            <w:r>
              <w:rPr>
                <w:rFonts w:ascii="Times New Roman" w:hAnsi="Times New Roman"/>
                <w:color w:val="ff0000"/>
                <w:sz w:val="24"/>
                <w:szCs w:val="24"/>
                <w:lang w:eastAsia="ru-RU"/>
              </w:rPr>
              <w:t xml:space="preserve">  </w:t>
            </w:r>
            <w:r>
              <w:rPr>
                <w:rFonts w:ascii="Times New Roman" w:hAnsi="Times New Roman"/>
                <w:b/>
                <w:bCs/>
                <w:color w:val="ff0000"/>
                <w:sz w:val="24"/>
                <w:szCs w:val="24"/>
                <w:u w:val="single"/>
                <w:lang w:eastAsia="ru-RU"/>
              </w:rPr>
              <w:t xml:space="preserve">Больной должен быть изолирован сроком на 7 дней, в домашних условиях – в отдельной комнате</w:t>
            </w:r>
            <w:r>
              <w:rPr>
                <w:rFonts w:ascii="Times New Roman" w:hAnsi="Times New Roman"/>
                <w:b/>
                <w:bCs/>
                <w:sz w:val="24"/>
                <w:szCs w:val="24"/>
                <w:u w:val="single"/>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r>
          </w:p>
          <w:p>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8.      Предметы обихода, посуду, а также полы протирать дезинфицирующими средствами, обслуживание больного проводить в марлевой повязке в 4-6 слоев.</w:t>
            </w:r>
            <w:r>
              <w:rPr>
                <w:rFonts w:ascii="Times New Roman" w:hAnsi="Times New Roman"/>
                <w:sz w:val="24"/>
                <w:szCs w:val="24"/>
                <w:lang w:eastAsia="ru-RU"/>
              </w:rPr>
            </w:r>
          </w:p>
        </w:tc>
      </w:tr>
    </w:tbl>
    <w:p>
      <w:pPr>
        <w:jc w:val="both"/>
      </w:pPr>
      <w:r/>
      <w:bookmarkStart w:id="1" w:name="_GoBack"/>
      <w:r/>
      <w:bookmarkEnd w:id="1"/>
      <w:r/>
      <w:r/>
    </w:p>
    <w:sectPr>
      <w:footnotePr/>
      <w:endnotePr/>
      <w:type w:val="nextPage"/>
      <w:pgSz w:w="16838" w:h="11906" w:orient="landscape"/>
      <w:pgMar w:top="851" w:right="1134" w:bottom="1701"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egoe UI">
    <w:panose1 w:val="020B0502040504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splitPgBreakAndParaMark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1"/>
    <w:next w:val="62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2"/>
    <w:link w:val="13"/>
    <w:uiPriority w:val="9"/>
    <w:rPr>
      <w:rFonts w:ascii="Arial" w:hAnsi="Arial" w:eastAsia="Arial" w:cs="Arial"/>
      <w:sz w:val="40"/>
      <w:szCs w:val="40"/>
    </w:rPr>
  </w:style>
  <w:style w:type="paragraph" w:styleId="15">
    <w:name w:val="Heading 2"/>
    <w:basedOn w:val="621"/>
    <w:next w:val="62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2"/>
    <w:link w:val="15"/>
    <w:uiPriority w:val="9"/>
    <w:rPr>
      <w:rFonts w:ascii="Arial" w:hAnsi="Arial" w:eastAsia="Arial" w:cs="Arial"/>
      <w:sz w:val="34"/>
    </w:rPr>
  </w:style>
  <w:style w:type="paragraph" w:styleId="17">
    <w:name w:val="Heading 3"/>
    <w:basedOn w:val="621"/>
    <w:next w:val="62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2"/>
    <w:link w:val="17"/>
    <w:uiPriority w:val="9"/>
    <w:rPr>
      <w:rFonts w:ascii="Arial" w:hAnsi="Arial" w:eastAsia="Arial" w:cs="Arial"/>
      <w:sz w:val="30"/>
      <w:szCs w:val="30"/>
    </w:rPr>
  </w:style>
  <w:style w:type="paragraph" w:styleId="19">
    <w:name w:val="Heading 4"/>
    <w:basedOn w:val="621"/>
    <w:next w:val="6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2"/>
    <w:link w:val="19"/>
    <w:uiPriority w:val="9"/>
    <w:rPr>
      <w:rFonts w:ascii="Arial" w:hAnsi="Arial" w:eastAsia="Arial" w:cs="Arial"/>
      <w:b/>
      <w:bCs/>
      <w:sz w:val="26"/>
      <w:szCs w:val="26"/>
    </w:rPr>
  </w:style>
  <w:style w:type="paragraph" w:styleId="21">
    <w:name w:val="Heading 5"/>
    <w:basedOn w:val="621"/>
    <w:next w:val="6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2"/>
    <w:link w:val="21"/>
    <w:uiPriority w:val="9"/>
    <w:rPr>
      <w:rFonts w:ascii="Arial" w:hAnsi="Arial" w:eastAsia="Arial" w:cs="Arial"/>
      <w:b/>
      <w:bCs/>
      <w:sz w:val="24"/>
      <w:szCs w:val="24"/>
    </w:rPr>
  </w:style>
  <w:style w:type="paragraph" w:styleId="23">
    <w:name w:val="Heading 6"/>
    <w:basedOn w:val="621"/>
    <w:next w:val="6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2"/>
    <w:link w:val="23"/>
    <w:uiPriority w:val="9"/>
    <w:rPr>
      <w:rFonts w:ascii="Arial" w:hAnsi="Arial" w:eastAsia="Arial" w:cs="Arial"/>
      <w:b/>
      <w:bCs/>
      <w:sz w:val="22"/>
      <w:szCs w:val="22"/>
    </w:rPr>
  </w:style>
  <w:style w:type="paragraph" w:styleId="25">
    <w:name w:val="Heading 7"/>
    <w:basedOn w:val="621"/>
    <w:next w:val="6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2"/>
    <w:link w:val="25"/>
    <w:uiPriority w:val="9"/>
    <w:rPr>
      <w:rFonts w:ascii="Arial" w:hAnsi="Arial" w:eastAsia="Arial" w:cs="Arial"/>
      <w:b/>
      <w:bCs/>
      <w:i/>
      <w:iCs/>
      <w:sz w:val="22"/>
      <w:szCs w:val="22"/>
    </w:rPr>
  </w:style>
  <w:style w:type="paragraph" w:styleId="27">
    <w:name w:val="Heading 8"/>
    <w:basedOn w:val="621"/>
    <w:next w:val="6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2"/>
    <w:link w:val="27"/>
    <w:uiPriority w:val="9"/>
    <w:rPr>
      <w:rFonts w:ascii="Arial" w:hAnsi="Arial" w:eastAsia="Arial" w:cs="Arial"/>
      <w:i/>
      <w:iCs/>
      <w:sz w:val="22"/>
      <w:szCs w:val="22"/>
    </w:rPr>
  </w:style>
  <w:style w:type="paragraph" w:styleId="29">
    <w:name w:val="Heading 9"/>
    <w:basedOn w:val="621"/>
    <w:next w:val="6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2"/>
    <w:link w:val="29"/>
    <w:uiPriority w:val="9"/>
    <w:rPr>
      <w:rFonts w:ascii="Arial" w:hAnsi="Arial" w:eastAsia="Arial" w:cs="Arial"/>
      <w:i/>
      <w:iCs/>
      <w:sz w:val="21"/>
      <w:szCs w:val="21"/>
    </w:rPr>
  </w:style>
  <w:style w:type="paragraph" w:styleId="31">
    <w:name w:val="List Paragraph"/>
    <w:basedOn w:val="62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1"/>
    <w:next w:val="621"/>
    <w:link w:val="35"/>
    <w:uiPriority w:val="10"/>
    <w:qFormat/>
    <w:pPr>
      <w:contextualSpacing/>
      <w:spacing w:before="300" w:after="200"/>
    </w:pPr>
    <w:rPr>
      <w:sz w:val="48"/>
      <w:szCs w:val="48"/>
    </w:rPr>
  </w:style>
  <w:style w:type="character" w:styleId="35">
    <w:name w:val="Title Char"/>
    <w:basedOn w:val="622"/>
    <w:link w:val="34"/>
    <w:uiPriority w:val="10"/>
    <w:rPr>
      <w:sz w:val="48"/>
      <w:szCs w:val="48"/>
    </w:rPr>
  </w:style>
  <w:style w:type="paragraph" w:styleId="36">
    <w:name w:val="Subtitle"/>
    <w:basedOn w:val="621"/>
    <w:next w:val="621"/>
    <w:link w:val="37"/>
    <w:uiPriority w:val="11"/>
    <w:qFormat/>
    <w:pPr>
      <w:spacing w:before="200" w:after="200"/>
    </w:pPr>
    <w:rPr>
      <w:sz w:val="24"/>
      <w:szCs w:val="24"/>
    </w:rPr>
  </w:style>
  <w:style w:type="character" w:styleId="37">
    <w:name w:val="Subtitle Char"/>
    <w:basedOn w:val="622"/>
    <w:link w:val="36"/>
    <w:uiPriority w:val="11"/>
    <w:rPr>
      <w:sz w:val="24"/>
      <w:szCs w:val="24"/>
    </w:rPr>
  </w:style>
  <w:style w:type="paragraph" w:styleId="38">
    <w:name w:val="Quote"/>
    <w:basedOn w:val="621"/>
    <w:next w:val="621"/>
    <w:link w:val="39"/>
    <w:uiPriority w:val="29"/>
    <w:qFormat/>
    <w:pPr>
      <w:ind w:left="720" w:right="720"/>
    </w:pPr>
    <w:rPr>
      <w:i/>
    </w:rPr>
  </w:style>
  <w:style w:type="character" w:styleId="39">
    <w:name w:val="Quote Char"/>
    <w:link w:val="38"/>
    <w:uiPriority w:val="29"/>
    <w:rPr>
      <w:i/>
    </w:rPr>
  </w:style>
  <w:style w:type="paragraph" w:styleId="40">
    <w:name w:val="Intense Quote"/>
    <w:basedOn w:val="621"/>
    <w:next w:val="6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1"/>
    <w:link w:val="43"/>
    <w:uiPriority w:val="99"/>
    <w:unhideWhenUsed/>
    <w:pPr>
      <w:spacing w:after="0" w:line="240" w:lineRule="auto"/>
      <w:tabs>
        <w:tab w:val="center" w:pos="7143" w:leader="none"/>
        <w:tab w:val="right" w:pos="14287" w:leader="none"/>
      </w:tabs>
    </w:pPr>
  </w:style>
  <w:style w:type="character" w:styleId="43">
    <w:name w:val="Header Char"/>
    <w:basedOn w:val="622"/>
    <w:link w:val="42"/>
    <w:uiPriority w:val="99"/>
  </w:style>
  <w:style w:type="paragraph" w:styleId="44">
    <w:name w:val="Footer"/>
    <w:basedOn w:val="621"/>
    <w:link w:val="47"/>
    <w:uiPriority w:val="99"/>
    <w:unhideWhenUsed/>
    <w:pPr>
      <w:spacing w:after="0" w:line="240" w:lineRule="auto"/>
      <w:tabs>
        <w:tab w:val="center" w:pos="7143" w:leader="none"/>
        <w:tab w:val="right" w:pos="14287" w:leader="none"/>
      </w:tabs>
    </w:pPr>
  </w:style>
  <w:style w:type="character" w:styleId="45">
    <w:name w:val="Footer Char"/>
    <w:basedOn w:val="622"/>
    <w:link w:val="44"/>
    <w:uiPriority w:val="99"/>
  </w:style>
  <w:style w:type="paragraph" w:styleId="46">
    <w:name w:val="Caption"/>
    <w:basedOn w:val="621"/>
    <w:next w:val="62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2"/>
    <w:uiPriority w:val="99"/>
    <w:unhideWhenUsed/>
    <w:rPr>
      <w:vertAlign w:val="superscript"/>
    </w:rPr>
  </w:style>
  <w:style w:type="paragraph" w:styleId="178">
    <w:name w:val="endnote text"/>
    <w:basedOn w:val="62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2"/>
    <w:uiPriority w:val="99"/>
    <w:semiHidden/>
    <w:unhideWhenUsed/>
    <w:rPr>
      <w:vertAlign w:val="superscript"/>
    </w:rPr>
  </w:style>
  <w:style w:type="paragraph" w:styleId="181">
    <w:name w:val="toc 1"/>
    <w:basedOn w:val="621"/>
    <w:next w:val="621"/>
    <w:uiPriority w:val="39"/>
    <w:unhideWhenUsed/>
    <w:pPr>
      <w:ind w:left="0" w:right="0" w:firstLine="0"/>
      <w:spacing w:after="57"/>
    </w:pPr>
  </w:style>
  <w:style w:type="paragraph" w:styleId="182">
    <w:name w:val="toc 2"/>
    <w:basedOn w:val="621"/>
    <w:next w:val="621"/>
    <w:uiPriority w:val="39"/>
    <w:unhideWhenUsed/>
    <w:pPr>
      <w:ind w:left="283" w:right="0" w:firstLine="0"/>
      <w:spacing w:after="57"/>
    </w:pPr>
  </w:style>
  <w:style w:type="paragraph" w:styleId="183">
    <w:name w:val="toc 3"/>
    <w:basedOn w:val="621"/>
    <w:next w:val="621"/>
    <w:uiPriority w:val="39"/>
    <w:unhideWhenUsed/>
    <w:pPr>
      <w:ind w:left="567" w:right="0" w:firstLine="0"/>
      <w:spacing w:after="57"/>
    </w:pPr>
  </w:style>
  <w:style w:type="paragraph" w:styleId="184">
    <w:name w:val="toc 4"/>
    <w:basedOn w:val="621"/>
    <w:next w:val="621"/>
    <w:uiPriority w:val="39"/>
    <w:unhideWhenUsed/>
    <w:pPr>
      <w:ind w:left="850" w:right="0" w:firstLine="0"/>
      <w:spacing w:after="57"/>
    </w:pPr>
  </w:style>
  <w:style w:type="paragraph" w:styleId="185">
    <w:name w:val="toc 5"/>
    <w:basedOn w:val="621"/>
    <w:next w:val="621"/>
    <w:uiPriority w:val="39"/>
    <w:unhideWhenUsed/>
    <w:pPr>
      <w:ind w:left="1134" w:right="0" w:firstLine="0"/>
      <w:spacing w:after="57"/>
    </w:pPr>
  </w:style>
  <w:style w:type="paragraph" w:styleId="186">
    <w:name w:val="toc 6"/>
    <w:basedOn w:val="621"/>
    <w:next w:val="621"/>
    <w:uiPriority w:val="39"/>
    <w:unhideWhenUsed/>
    <w:pPr>
      <w:ind w:left="1417" w:right="0" w:firstLine="0"/>
      <w:spacing w:after="57"/>
    </w:pPr>
  </w:style>
  <w:style w:type="paragraph" w:styleId="187">
    <w:name w:val="toc 7"/>
    <w:basedOn w:val="621"/>
    <w:next w:val="621"/>
    <w:uiPriority w:val="39"/>
    <w:unhideWhenUsed/>
    <w:pPr>
      <w:ind w:left="1701" w:right="0" w:firstLine="0"/>
      <w:spacing w:after="57"/>
    </w:pPr>
  </w:style>
  <w:style w:type="paragraph" w:styleId="188">
    <w:name w:val="toc 8"/>
    <w:basedOn w:val="621"/>
    <w:next w:val="621"/>
    <w:uiPriority w:val="39"/>
    <w:unhideWhenUsed/>
    <w:pPr>
      <w:ind w:left="1984" w:right="0" w:firstLine="0"/>
      <w:spacing w:after="57"/>
    </w:pPr>
  </w:style>
  <w:style w:type="paragraph" w:styleId="189">
    <w:name w:val="toc 9"/>
    <w:basedOn w:val="621"/>
    <w:next w:val="6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1"/>
    <w:next w:val="621"/>
    <w:uiPriority w:val="99"/>
    <w:unhideWhenUsed/>
    <w:pPr>
      <w:spacing w:after="0" w:afterAutospacing="0"/>
    </w:pPr>
  </w:style>
  <w:style w:type="paragraph" w:styleId="621" w:default="1">
    <w:name w:val="Normal"/>
    <w:qFormat/>
    <w:pPr>
      <w:spacing w:after="160" w:line="259" w:lineRule="auto"/>
    </w:pPr>
    <w:rPr>
      <w:lang w:eastAsia="en-US"/>
    </w:rPr>
  </w:style>
  <w:style w:type="character" w:styleId="622" w:default="1">
    <w:name w:val="Default Paragraph Font"/>
    <w:uiPriority w:val="99"/>
    <w:semiHidden/>
  </w:style>
  <w:style w:type="table" w:styleId="623" w:default="1">
    <w:name w:val="Normal Table"/>
    <w:uiPriority w:val="99"/>
    <w:semiHidden/>
    <w:unhideWhenUsed/>
    <w:qFormat/>
    <w:tblPr>
      <w:tblInd w:w="0" w:type="dxa"/>
      <w:tblCellMar>
        <w:left w:w="108" w:type="dxa"/>
        <w:top w:w="0" w:type="dxa"/>
        <w:right w:w="108" w:type="dxa"/>
        <w:bottom w:w="0" w:type="dxa"/>
      </w:tblCellMar>
    </w:tblPr>
  </w:style>
  <w:style w:type="numbering" w:styleId="624" w:default="1">
    <w:name w:val="No List"/>
    <w:uiPriority w:val="99"/>
    <w:semiHidden/>
    <w:unhideWhenUsed/>
  </w:style>
  <w:style w:type="paragraph" w:styleId="625" w:customStyle="1">
    <w:name w:val="tm5"/>
    <w:basedOn w:val="621"/>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styleId="626" w:customStyle="1">
    <w:name w:val="tm7"/>
    <w:basedOn w:val="622"/>
    <w:uiPriority w:val="99"/>
    <w:rPr>
      <w:rFonts w:cs="Times New Roman"/>
    </w:rPr>
  </w:style>
  <w:style w:type="character" w:styleId="627" w:customStyle="1">
    <w:name w:val="tm10"/>
    <w:basedOn w:val="622"/>
    <w:uiPriority w:val="99"/>
    <w:rPr>
      <w:rFonts w:cs="Times New Roman"/>
    </w:rPr>
  </w:style>
  <w:style w:type="character" w:styleId="628" w:customStyle="1">
    <w:name w:val="tm12"/>
    <w:basedOn w:val="622"/>
    <w:uiPriority w:val="99"/>
    <w:rPr>
      <w:rFonts w:cs="Times New Roman"/>
    </w:rPr>
  </w:style>
  <w:style w:type="paragraph" w:styleId="629">
    <w:name w:val="Balloon Text"/>
    <w:basedOn w:val="621"/>
    <w:link w:val="630"/>
    <w:uiPriority w:val="99"/>
    <w:semiHidden/>
    <w:pPr>
      <w:spacing w:after="0" w:line="240" w:lineRule="auto"/>
    </w:pPr>
    <w:rPr>
      <w:rFonts w:ascii="Segoe UI" w:hAnsi="Segoe UI" w:cs="Segoe UI"/>
      <w:sz w:val="18"/>
      <w:szCs w:val="18"/>
    </w:rPr>
  </w:style>
  <w:style w:type="character" w:styleId="630" w:customStyle="1">
    <w:name w:val="Balloon Text Char"/>
    <w:basedOn w:val="622"/>
    <w:link w:val="629"/>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solnet.ee/" TargetMode="External"/><Relationship Id="rId10" Type="http://schemas.openxmlformats.org/officeDocument/2006/relationships/hyperlink" Target="https://pochemu4ka.ru/" TargetMode="External"/><Relationship Id="rId11" Type="http://schemas.openxmlformats.org/officeDocument/2006/relationships/hyperlink" Target="https://dohcolonoc.ru/" TargetMode="External"/><Relationship Id="rId12" Type="http://schemas.openxmlformats.org/officeDocument/2006/relationships/hyperlink" Target="http://deti.mosmetod.ru/" TargetMode="External"/><Relationship Id="rId13" Type="http://schemas.openxmlformats.org/officeDocument/2006/relationships/hyperlink" Target="http://www.belmama.ru/" TargetMode="External"/><Relationship Id="rId14" Type="http://schemas.openxmlformats.org/officeDocument/2006/relationships/hyperlink" Target="https://www.youtube.com/channel/UCLHy_jLVTDlx1exXOyVttuA/about" TargetMode="External"/><Relationship Id="rId15" Type="http://schemas.openxmlformats.org/officeDocument/2006/relationships/image" Target="media/image1.jpg"/><Relationship Id="rId16" Type="http://schemas.openxmlformats.org/officeDocument/2006/relationships/hyperlink" Target="http://mbdouds7.ru/wp-content/uploads/2017/10/GRIPP.jp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Normal_Wordconv.dotm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Аноним</cp:lastModifiedBy>
  <cp:revision>5</cp:revision>
  <dcterms:created xsi:type="dcterms:W3CDTF">2023-10-30T13:07:00Z</dcterms:created>
  <dcterms:modified xsi:type="dcterms:W3CDTF">2024-10-23T20:03:45Z</dcterms:modified>
</cp:coreProperties>
</file>